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06722" w14:textId="352E5E74" w:rsidR="00AF10C0" w:rsidRDefault="00AF10C0" w:rsidP="00AF10C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>
        <w:rPr>
          <w:rFonts w:eastAsia="Times New Roman"/>
          <w:noProof/>
          <w:szCs w:val="28"/>
          <w:lang w:eastAsia="ru-RU"/>
        </w:rPr>
        <w:drawing>
          <wp:inline distT="0" distB="0" distL="0" distR="0" wp14:anchorId="22895C82" wp14:editId="0A110CAB">
            <wp:extent cx="504190" cy="597535"/>
            <wp:effectExtent l="0" t="0" r="0" b="0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5C8CD9B8" wp14:editId="1EF4ECD5">
                <wp:extent cx="505460" cy="625475"/>
                <wp:effectExtent l="0" t="0" r="0" b="3175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54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3D3C9F" id="Прямоугольник 2" o:spid="_x0000_s1026" style="width:39.8pt;height: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</w:p>
    <w:p w14:paraId="3221649C" w14:textId="77777777" w:rsidR="00AF10C0" w:rsidRDefault="00AF10C0" w:rsidP="00AF10C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</w:t>
      </w:r>
    </w:p>
    <w:p w14:paraId="461D85D2" w14:textId="77777777" w:rsidR="00AF10C0" w:rsidRDefault="00AF10C0" w:rsidP="00AF10C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 МОЧЕГАЕВСКИЙ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АСЕКЕВСКОГО РАЙОНА ОРЕНБУРГСКОЙ ОБЛАСТИ</w:t>
      </w:r>
    </w:p>
    <w:p w14:paraId="75A39843" w14:textId="77777777" w:rsidR="00AF10C0" w:rsidRDefault="00AF10C0" w:rsidP="00AF10C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tbl>
      <w:tblPr>
        <w:tblW w:w="1026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0260"/>
      </w:tblGrid>
      <w:tr w:rsidR="00AF10C0" w14:paraId="677C04B6" w14:textId="77777777" w:rsidTr="00AF10C0">
        <w:trPr>
          <w:tblCellSpacing w:w="15" w:type="dxa"/>
        </w:trPr>
        <w:tc>
          <w:tcPr>
            <w:tcW w:w="9990" w:type="dxa"/>
            <w:tcBorders>
              <w:top w:val="double" w:sz="1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152D6A" w14:textId="77777777" w:rsidR="00AF10C0" w:rsidRDefault="00AF10C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BCDA5B7" w14:textId="77777777" w:rsidR="00AF10C0" w:rsidRDefault="00AF10C0" w:rsidP="00AF10C0">
      <w:pPr>
        <w:tabs>
          <w:tab w:val="center" w:pos="0"/>
        </w:tabs>
        <w:spacing w:after="0" w:line="240" w:lineRule="auto"/>
        <w:ind w:right="-36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10.12.2021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№ 23-п</w:t>
      </w:r>
    </w:p>
    <w:p w14:paraId="3B5B3107" w14:textId="77777777" w:rsidR="00AF10C0" w:rsidRDefault="00AF10C0" w:rsidP="00AF10C0">
      <w:pPr>
        <w:tabs>
          <w:tab w:val="left" w:pos="3536"/>
        </w:tabs>
        <w:rPr>
          <w:rFonts w:ascii="Calibri" w:eastAsia="Times New Roman" w:hAnsi="Calibri"/>
          <w:sz w:val="20"/>
          <w:szCs w:val="20"/>
          <w:lang w:eastAsia="ru-RU"/>
        </w:rPr>
      </w:pPr>
    </w:p>
    <w:p w14:paraId="3474A153" w14:textId="77777777" w:rsidR="00AF10C0" w:rsidRDefault="00AF10C0" w:rsidP="00AF10C0">
      <w:pPr>
        <w:pStyle w:val="a4"/>
        <w:shd w:val="clear" w:color="auto" w:fill="FFFFFF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Style w:val="aa"/>
          <w:color w:val="000000"/>
          <w:sz w:val="28"/>
          <w:szCs w:val="28"/>
        </w:rPr>
        <w:t>Об утверждении плана мероприятий по реализации Стратегии противодействия экстремизму</w:t>
      </w:r>
      <w:bookmarkEnd w:id="0"/>
      <w:r>
        <w:rPr>
          <w:rStyle w:val="aa"/>
          <w:color w:val="000000"/>
          <w:sz w:val="28"/>
          <w:szCs w:val="28"/>
        </w:rPr>
        <w:t xml:space="preserve"> на </w:t>
      </w:r>
      <w:proofErr w:type="gramStart"/>
      <w:r>
        <w:rPr>
          <w:rStyle w:val="aa"/>
          <w:color w:val="000000"/>
          <w:sz w:val="28"/>
          <w:szCs w:val="28"/>
        </w:rPr>
        <w:t>территории  муниципального</w:t>
      </w:r>
      <w:proofErr w:type="gramEnd"/>
      <w:r>
        <w:rPr>
          <w:rStyle w:val="aa"/>
          <w:color w:val="000000"/>
          <w:sz w:val="28"/>
          <w:szCs w:val="28"/>
        </w:rPr>
        <w:t xml:space="preserve"> образования </w:t>
      </w:r>
      <w:proofErr w:type="spellStart"/>
      <w:r>
        <w:rPr>
          <w:rStyle w:val="aa"/>
          <w:color w:val="000000"/>
          <w:sz w:val="28"/>
          <w:szCs w:val="28"/>
        </w:rPr>
        <w:t>Мочегаевский</w:t>
      </w:r>
      <w:proofErr w:type="spellEnd"/>
      <w:r>
        <w:rPr>
          <w:rStyle w:val="aa"/>
          <w:color w:val="000000"/>
          <w:sz w:val="28"/>
          <w:szCs w:val="28"/>
        </w:rPr>
        <w:t xml:space="preserve"> сельсовет </w:t>
      </w:r>
      <w:proofErr w:type="spellStart"/>
      <w:r>
        <w:rPr>
          <w:rStyle w:val="aa"/>
          <w:color w:val="000000"/>
          <w:sz w:val="28"/>
          <w:szCs w:val="28"/>
        </w:rPr>
        <w:t>Асекеевского</w:t>
      </w:r>
      <w:proofErr w:type="spellEnd"/>
      <w:r>
        <w:rPr>
          <w:rStyle w:val="aa"/>
          <w:color w:val="000000"/>
          <w:sz w:val="28"/>
          <w:szCs w:val="28"/>
        </w:rPr>
        <w:t xml:space="preserve"> района Оренбургской области</w:t>
      </w:r>
    </w:p>
    <w:p w14:paraId="795DC770" w14:textId="77777777" w:rsidR="00AF10C0" w:rsidRDefault="00AF10C0" w:rsidP="00AF10C0">
      <w:pPr>
        <w:pStyle w:val="a9"/>
        <w:rPr>
          <w:rFonts w:ascii="Roboto Condensed" w:hAnsi="Roboto Condensed"/>
          <w:color w:val="000000"/>
          <w:sz w:val="27"/>
          <w:szCs w:val="27"/>
        </w:rPr>
      </w:pPr>
      <w:r>
        <w:rPr>
          <w:rFonts w:ascii="Roboto Condensed" w:hAnsi="Roboto Condensed"/>
          <w:color w:val="000000"/>
          <w:sz w:val="27"/>
          <w:szCs w:val="27"/>
        </w:rPr>
        <w:t> </w:t>
      </w:r>
    </w:p>
    <w:p w14:paraId="1DB90F2C" w14:textId="77777777" w:rsidR="00AF10C0" w:rsidRDefault="00AF10C0" w:rsidP="00AF10C0">
      <w:pPr>
        <w:pStyle w:val="a9"/>
        <w:jc w:val="both"/>
        <w:rPr>
          <w:b/>
          <w:color w:val="000000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25.07.2002 </w:t>
      </w:r>
      <w:hyperlink r:id="rId5" w:history="1">
        <w:r>
          <w:rPr>
            <w:rStyle w:val="a3"/>
            <w:rFonts w:eastAsia="BatangChe"/>
            <w:sz w:val="28"/>
            <w:szCs w:val="28"/>
          </w:rPr>
          <w:t>№ 114-ФЗ</w:t>
        </w:r>
      </w:hyperlink>
      <w:r>
        <w:rPr>
          <w:rFonts w:eastAsia="BatangChe"/>
          <w:sz w:val="28"/>
          <w:szCs w:val="28"/>
        </w:rPr>
        <w:t xml:space="preserve"> «О противодействии экстремистской деятельности», от 06.03.2006 </w:t>
      </w:r>
      <w:hyperlink r:id="rId6" w:history="1">
        <w:r>
          <w:rPr>
            <w:rStyle w:val="a3"/>
            <w:rFonts w:eastAsia="BatangChe"/>
            <w:sz w:val="28"/>
            <w:szCs w:val="28"/>
          </w:rPr>
          <w:t>№ 35-ФЗ</w:t>
        </w:r>
      </w:hyperlink>
      <w:r>
        <w:rPr>
          <w:rFonts w:eastAsia="BatangChe"/>
          <w:sz w:val="28"/>
          <w:szCs w:val="28"/>
        </w:rPr>
        <w:t xml:space="preserve"> «О противодействии терроризму», Указом Президента РФ от 19.12.2012 № 1666 « О Стратегии государственной национальной политики Российской Федерации на период до 2025 года»,</w:t>
      </w:r>
      <w:r>
        <w:t xml:space="preserve"> </w:t>
      </w:r>
      <w:r>
        <w:rPr>
          <w:spacing w:val="20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pacing w:val="20"/>
          <w:sz w:val="28"/>
          <w:szCs w:val="28"/>
        </w:rPr>
        <w:t>Мочегаевский</w:t>
      </w:r>
      <w:proofErr w:type="spellEnd"/>
      <w:r>
        <w:rPr>
          <w:spacing w:val="20"/>
          <w:sz w:val="28"/>
          <w:szCs w:val="28"/>
        </w:rPr>
        <w:t xml:space="preserve"> сельсовет  постановляет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87CBA5" w14:textId="77777777" w:rsidR="00AF10C0" w:rsidRDefault="00AF10C0" w:rsidP="00AF10C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План мероприятий по </w:t>
      </w:r>
      <w:proofErr w:type="gramStart"/>
      <w:r>
        <w:rPr>
          <w:rFonts w:ascii="Times New Roman" w:hAnsi="Times New Roman"/>
          <w:sz w:val="28"/>
          <w:szCs w:val="28"/>
        </w:rPr>
        <w:t>реализации  Стратегии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противодействия экстремизму в Российской Федерации до 2025 года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согласно приложению.</w:t>
      </w:r>
    </w:p>
    <w:p w14:paraId="779C6FC6" w14:textId="77777777" w:rsidR="00AF10C0" w:rsidRDefault="00AF10C0" w:rsidP="00AF10C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2.Контроль за исполнением настоящего постановления оставляю за собой</w:t>
      </w:r>
    </w:p>
    <w:p w14:paraId="47790247" w14:textId="77777777" w:rsidR="00AF10C0" w:rsidRDefault="00AF10C0" w:rsidP="00AF10C0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вступает в силу со дня его подписания и подлежит </w:t>
      </w:r>
      <w:proofErr w:type="gramStart"/>
      <w:r>
        <w:rPr>
          <w:rFonts w:ascii="Times New Roman" w:hAnsi="Times New Roman"/>
          <w:sz w:val="28"/>
          <w:szCs w:val="28"/>
        </w:rPr>
        <w:t>размещению  на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.</w:t>
      </w:r>
    </w:p>
    <w:p w14:paraId="085947AC" w14:textId="77777777" w:rsidR="00AF10C0" w:rsidRDefault="00AF10C0" w:rsidP="00AF10C0">
      <w:pPr>
        <w:pStyle w:val="a8"/>
        <w:rPr>
          <w:rFonts w:ascii="Arial" w:hAnsi="Arial" w:cs="Arial"/>
          <w:sz w:val="24"/>
          <w:szCs w:val="24"/>
        </w:rPr>
      </w:pPr>
    </w:p>
    <w:p w14:paraId="641F37D9" w14:textId="77777777" w:rsidR="00AF10C0" w:rsidRDefault="00AF10C0" w:rsidP="00AF10C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1CAE59AC" w14:textId="77777777" w:rsidR="00AF10C0" w:rsidRDefault="00AF10C0" w:rsidP="00AF10C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67B2ED27" w14:textId="77777777" w:rsidR="00AF10C0" w:rsidRDefault="00AF10C0" w:rsidP="00AF10C0">
      <w:pPr>
        <w:widowControl w:val="0"/>
        <w:tabs>
          <w:tab w:val="left" w:pos="567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Ю.Е.Переседов</w:t>
      </w:r>
      <w:proofErr w:type="spellEnd"/>
    </w:p>
    <w:p w14:paraId="5640F0EB" w14:textId="77777777" w:rsidR="00AF10C0" w:rsidRDefault="00AF10C0" w:rsidP="00AF10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675BF6" w14:textId="77777777" w:rsidR="00AF10C0" w:rsidRDefault="00AF10C0" w:rsidP="00AF10C0">
      <w:pPr>
        <w:pStyle w:val="a4"/>
        <w:shd w:val="clear" w:color="auto" w:fill="FFFFFF"/>
        <w:jc w:val="center"/>
        <w:rPr>
          <w:rStyle w:val="aa"/>
          <w:b w:val="0"/>
          <w:color w:val="000000"/>
          <w:sz w:val="24"/>
          <w:szCs w:val="24"/>
        </w:rPr>
      </w:pPr>
    </w:p>
    <w:p w14:paraId="5C3FB81E" w14:textId="77777777" w:rsidR="00AF10C0" w:rsidRDefault="00AF10C0" w:rsidP="00AF10C0">
      <w:pPr>
        <w:pStyle w:val="a4"/>
        <w:shd w:val="clear" w:color="auto" w:fill="FFFFFF"/>
        <w:jc w:val="center"/>
        <w:rPr>
          <w:rStyle w:val="aa"/>
          <w:b w:val="0"/>
          <w:color w:val="000000"/>
          <w:szCs w:val="28"/>
        </w:rPr>
      </w:pPr>
    </w:p>
    <w:p w14:paraId="1387493E" w14:textId="77777777" w:rsidR="00AF10C0" w:rsidRDefault="00AF10C0" w:rsidP="00AF10C0">
      <w:pPr>
        <w:pStyle w:val="a4"/>
        <w:shd w:val="clear" w:color="auto" w:fill="FFFFFF"/>
        <w:jc w:val="center"/>
        <w:rPr>
          <w:rStyle w:val="aa"/>
          <w:b w:val="0"/>
          <w:color w:val="000000"/>
          <w:szCs w:val="28"/>
        </w:rPr>
      </w:pPr>
    </w:p>
    <w:p w14:paraId="48118A0B" w14:textId="77777777" w:rsidR="00AF10C0" w:rsidRDefault="00AF10C0" w:rsidP="00AF10C0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63E99C83" w14:textId="77777777" w:rsidR="00AF10C0" w:rsidRDefault="00AF10C0" w:rsidP="00AF10C0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 администрации</w:t>
      </w:r>
    </w:p>
    <w:p w14:paraId="14264999" w14:textId="77777777" w:rsidR="00AF10C0" w:rsidRDefault="00AF10C0" w:rsidP="00AF10C0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10.12.2021 № 23-п</w:t>
      </w:r>
    </w:p>
    <w:p w14:paraId="1BE23DAA" w14:textId="77777777" w:rsidR="00AF10C0" w:rsidRDefault="00AF10C0" w:rsidP="00AF10C0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45662" w14:textId="77777777" w:rsidR="00AF10C0" w:rsidRDefault="00AF10C0" w:rsidP="00AF10C0">
      <w:pPr>
        <w:pStyle w:val="a4"/>
        <w:shd w:val="clear" w:color="auto" w:fill="FFFFFF"/>
        <w:spacing w:after="0" w:afterAutospacing="0"/>
        <w:jc w:val="center"/>
        <w:rPr>
          <w:rStyle w:val="aa"/>
          <w:rFonts w:ascii="Roboto Condensed" w:hAnsi="Roboto Condensed"/>
          <w:color w:val="000000"/>
        </w:rPr>
      </w:pPr>
      <w:r>
        <w:rPr>
          <w:rStyle w:val="aa"/>
          <w:color w:val="000000"/>
          <w:sz w:val="32"/>
          <w:szCs w:val="32"/>
        </w:rPr>
        <w:t>План мероприятий</w:t>
      </w:r>
      <w:r>
        <w:rPr>
          <w:rStyle w:val="aa"/>
          <w:rFonts w:ascii="Roboto Condensed" w:hAnsi="Roboto Condensed"/>
          <w:color w:val="000000"/>
          <w:sz w:val="28"/>
          <w:szCs w:val="28"/>
        </w:rPr>
        <w:t xml:space="preserve"> </w:t>
      </w:r>
    </w:p>
    <w:p w14:paraId="1152CD37" w14:textId="77777777" w:rsidR="00AF10C0" w:rsidRDefault="00AF10C0" w:rsidP="00AF10C0">
      <w:pPr>
        <w:pStyle w:val="a4"/>
        <w:shd w:val="clear" w:color="auto" w:fill="FFFFFF"/>
        <w:spacing w:after="0" w:afterAutospacing="0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Style w:val="aa"/>
          <w:color w:val="000000"/>
          <w:sz w:val="28"/>
          <w:szCs w:val="28"/>
        </w:rPr>
        <w:t xml:space="preserve">по реализации Стратегии противодействия экстремизму на </w:t>
      </w:r>
      <w:proofErr w:type="gramStart"/>
      <w:r>
        <w:rPr>
          <w:rStyle w:val="aa"/>
          <w:color w:val="000000"/>
          <w:sz w:val="28"/>
          <w:szCs w:val="28"/>
        </w:rPr>
        <w:t>территории  муниципального</w:t>
      </w:r>
      <w:proofErr w:type="gramEnd"/>
      <w:r>
        <w:rPr>
          <w:rStyle w:val="aa"/>
          <w:color w:val="000000"/>
          <w:sz w:val="28"/>
          <w:szCs w:val="28"/>
        </w:rPr>
        <w:t xml:space="preserve"> образования </w:t>
      </w:r>
      <w:proofErr w:type="spellStart"/>
      <w:r>
        <w:rPr>
          <w:rStyle w:val="aa"/>
          <w:color w:val="000000"/>
          <w:sz w:val="28"/>
          <w:szCs w:val="28"/>
        </w:rPr>
        <w:t>Мочегаевский</w:t>
      </w:r>
      <w:proofErr w:type="spellEnd"/>
      <w:r>
        <w:rPr>
          <w:rStyle w:val="aa"/>
          <w:color w:val="000000"/>
          <w:sz w:val="28"/>
          <w:szCs w:val="28"/>
        </w:rPr>
        <w:t xml:space="preserve"> сельсовет </w:t>
      </w:r>
      <w:proofErr w:type="spellStart"/>
      <w:r>
        <w:rPr>
          <w:rStyle w:val="aa"/>
          <w:color w:val="000000"/>
          <w:sz w:val="28"/>
          <w:szCs w:val="28"/>
        </w:rPr>
        <w:t>Асекеевского</w:t>
      </w:r>
      <w:proofErr w:type="spellEnd"/>
      <w:r>
        <w:rPr>
          <w:rStyle w:val="aa"/>
          <w:color w:val="000000"/>
          <w:sz w:val="28"/>
          <w:szCs w:val="28"/>
        </w:rPr>
        <w:t xml:space="preserve"> района Оренбургской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3753"/>
        <w:gridCol w:w="2992"/>
        <w:gridCol w:w="1931"/>
      </w:tblGrid>
      <w:tr w:rsidR="00AF10C0" w14:paraId="3805B46A" w14:textId="77777777" w:rsidTr="00AF10C0">
        <w:trPr>
          <w:trHeight w:val="15"/>
        </w:trPr>
        <w:tc>
          <w:tcPr>
            <w:tcW w:w="679" w:type="dxa"/>
            <w:hideMark/>
          </w:tcPr>
          <w:p w14:paraId="309761C4" w14:textId="77777777" w:rsidR="00AF10C0" w:rsidRDefault="00AF10C0">
            <w:pPr>
              <w:rPr>
                <w:rFonts w:ascii="Arial" w:hAnsi="Arial" w:cs="Arial"/>
                <w:b/>
                <w:bCs/>
                <w:color w:val="444444"/>
                <w:sz w:val="24"/>
                <w:szCs w:val="24"/>
              </w:rPr>
            </w:pPr>
            <w:r>
              <w:rPr>
                <w:rStyle w:val="aa"/>
                <w:rFonts w:ascii="Roboto Condensed" w:hAnsi="Roboto Condensed"/>
                <w:color w:val="000000"/>
                <w:sz w:val="27"/>
                <w:szCs w:val="27"/>
              </w:rPr>
              <w:t> </w:t>
            </w:r>
            <w:r>
              <w:rPr>
                <w:rStyle w:val="aa"/>
                <w:rFonts w:ascii="Roboto Condensed" w:hAnsi="Roboto Condensed"/>
                <w:color w:val="000000"/>
                <w:sz w:val="27"/>
                <w:szCs w:val="27"/>
              </w:rPr>
              <w:tab/>
            </w:r>
          </w:p>
        </w:tc>
        <w:tc>
          <w:tcPr>
            <w:tcW w:w="3753" w:type="dxa"/>
            <w:hideMark/>
          </w:tcPr>
          <w:p w14:paraId="3A8E6B2E" w14:textId="77777777" w:rsidR="00AF10C0" w:rsidRDefault="00AF10C0">
            <w:pPr>
              <w:rPr>
                <w:rFonts w:ascii="Arial" w:hAnsi="Arial" w:cs="Arial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992" w:type="dxa"/>
            <w:hideMark/>
          </w:tcPr>
          <w:p w14:paraId="04B2886D" w14:textId="77777777" w:rsidR="00AF10C0" w:rsidRDefault="00AF10C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hideMark/>
          </w:tcPr>
          <w:p w14:paraId="5028605D" w14:textId="77777777" w:rsidR="00AF10C0" w:rsidRDefault="00AF10C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F10C0" w14:paraId="077120A9" w14:textId="77777777" w:rsidTr="00AF10C0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E71E2C" w14:textId="77777777" w:rsidR="00AF10C0" w:rsidRDefault="00AF10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7D6BC1" w14:textId="77777777" w:rsidR="00AF10C0" w:rsidRDefault="00AF10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9BA8ED" w14:textId="77777777" w:rsidR="00AF10C0" w:rsidRDefault="00AF10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AC4F75" w14:textId="77777777" w:rsidR="00AF10C0" w:rsidRDefault="00AF10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AF10C0" w14:paraId="5ADACE7F" w14:textId="77777777" w:rsidTr="00AF10C0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FEAF1D" w14:textId="77777777" w:rsidR="00AF10C0" w:rsidRDefault="00AF10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90BC75" w14:textId="77777777" w:rsidR="00AF10C0" w:rsidRDefault="00AF10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9AB4EF" w14:textId="77777777" w:rsidR="00AF10C0" w:rsidRDefault="00AF10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1C2C43" w14:textId="77777777" w:rsidR="00AF10C0" w:rsidRDefault="00AF10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10C0" w14:paraId="4E7F0945" w14:textId="77777777" w:rsidTr="00AF10C0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30B4E8" w14:textId="77777777" w:rsidR="00AF10C0" w:rsidRDefault="00AF10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98E8CB" w14:textId="77777777" w:rsidR="00AF10C0" w:rsidRDefault="00AF10C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проверок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состояния  антитеррористической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защищенности объектов с массовым пребыванием людей, социально значимых объектов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279CA4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14:paraId="2DB14B2C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участковый уполномоченный полиции </w:t>
            </w:r>
          </w:p>
          <w:p w14:paraId="059D99C0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200829" w14:textId="77777777" w:rsidR="00AF10C0" w:rsidRDefault="00AF10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  <w:p w14:paraId="09E5C339" w14:textId="77777777" w:rsidR="00AF10C0" w:rsidRDefault="00AF10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</w:tr>
      <w:tr w:rsidR="00AF10C0" w14:paraId="0EEBB33B" w14:textId="77777777" w:rsidTr="00AF10C0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93724E" w14:textId="77777777" w:rsidR="00AF10C0" w:rsidRDefault="00AF10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951D2A" w14:textId="77777777" w:rsidR="00AF10C0" w:rsidRDefault="00AF10C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среди читателей библиотеки информационных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материалов,содействующих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повышению уровня толерантного сознания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молодежи,укреплению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межнационального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межконфесси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согласия, поддержке и развитию языков культуры народов РФ, проживающих на территории администрации  сельсовета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 национальных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меньшинств,обеспечению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культурной адаптации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8C8D6E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библиотека,</w:t>
            </w:r>
          </w:p>
          <w:p w14:paraId="5F1A7F23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Мочегаевская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8C5B2D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2021-2025гг</w:t>
            </w:r>
          </w:p>
          <w:p w14:paraId="219291AF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F10C0" w14:paraId="5C64F7E2" w14:textId="77777777" w:rsidTr="00AF10C0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478AF2" w14:textId="77777777" w:rsidR="00AF10C0" w:rsidRDefault="00AF10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A1557" w14:textId="77777777" w:rsidR="00AF10C0" w:rsidRDefault="00AF10C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 вопросам противодействия терроризму, предупреждению террористических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актов,поведению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условиях ЧС, в том числе официальный сайт администрации в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Интернет,а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так же посредством контактных телефонов о том, куда следует обращаться в случаях совершения в отношении граждан противоправных действий</w:t>
            </w:r>
          </w:p>
          <w:p w14:paraId="1A01A9FD" w14:textId="77777777" w:rsidR="00AF10C0" w:rsidRDefault="00AF10C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E3114C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Мочегаевского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1B67E7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2021-2025гг</w:t>
            </w:r>
          </w:p>
          <w:p w14:paraId="3C6DD3D9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F10C0" w14:paraId="51C1197E" w14:textId="77777777" w:rsidTr="00AF10C0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8680F4" w14:textId="77777777" w:rsidR="00AF10C0" w:rsidRDefault="00AF10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0DE10A" w14:textId="77777777" w:rsidR="00AF10C0" w:rsidRDefault="00AF10C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состояния межнациональных (межэтнических)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межконфе-ссиональных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тношений,социально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-политической ситуации и раннего предупреждения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межнациона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конфликтов на территории администрации сельсовета в целях выявления причин и условий экстремистских  проявлений и минимизации их проявлений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7F12A6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Мочегаевского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FB583A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2021-2025гг</w:t>
            </w:r>
          </w:p>
          <w:p w14:paraId="14746E88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F10C0" w14:paraId="00BD1670" w14:textId="77777777" w:rsidTr="00AF10C0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FBD88D" w14:textId="77777777" w:rsidR="00AF10C0" w:rsidRDefault="00AF10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AF9B00" w14:textId="77777777" w:rsidR="00AF10C0" w:rsidRDefault="00AF10C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граждан и поддержание общественного порядка в местах публичных мероприятий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DA198E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Мочегаевского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сельсовета,</w:t>
            </w:r>
          </w:p>
          <w:p w14:paraId="14132C2A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ДНД (по согласованию)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91F6FD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AF10C0" w14:paraId="0C9EE5B4" w14:textId="77777777" w:rsidTr="00AF10C0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1287F3" w14:textId="77777777" w:rsidR="00AF10C0" w:rsidRDefault="00AF10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65722" w14:textId="77777777" w:rsidR="00AF10C0" w:rsidRDefault="00AF10C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бесед с молодежью и подростками о недопущении пропаганды и публичного демонстрирования нацисткой атрибутики или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символики,публичныз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призывов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насилию,распространения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хранения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экстремистксих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79A145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Мочегаевская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библиотека,Самаркинская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Самаркинский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СК,</w:t>
            </w:r>
          </w:p>
          <w:p w14:paraId="042CBFE4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Мочегаевский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14:paraId="43CA4FFD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Мочегаевского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14:paraId="436B85A9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37BB0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2021-2025гг</w:t>
            </w:r>
          </w:p>
          <w:p w14:paraId="2DDCD9DE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проведения мероприятий с молодежью</w:t>
            </w:r>
          </w:p>
        </w:tc>
      </w:tr>
      <w:tr w:rsidR="00AF10C0" w14:paraId="3E9F2463" w14:textId="77777777" w:rsidTr="00AF10C0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DEEBE1" w14:textId="77777777" w:rsidR="00AF10C0" w:rsidRDefault="00AF10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0BE722" w14:textId="77777777" w:rsidR="00AF10C0" w:rsidRDefault="00AF10C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осмотра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0AEFFBB" w14:textId="77777777" w:rsidR="00AF10C0" w:rsidRDefault="00AF10C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зданий,производстве</w:t>
            </w:r>
            <w:proofErr w:type="spellEnd"/>
            <w:proofErr w:type="gramEnd"/>
          </w:p>
          <w:p w14:paraId="049596DB" w14:textId="77777777" w:rsidR="00AF10C0" w:rsidRDefault="00AF10C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помещений, учреждений, организаций,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так же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C91504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Мочегаевского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сельсовета,</w:t>
            </w:r>
          </w:p>
          <w:p w14:paraId="323822E8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9FD9DA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2021-2025гг</w:t>
            </w:r>
          </w:p>
          <w:p w14:paraId="4575432E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AF10C0" w14:paraId="0AAA9DE9" w14:textId="77777777" w:rsidTr="00AF10C0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43BA49" w14:textId="77777777" w:rsidR="00AF10C0" w:rsidRDefault="00AF10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4E77EF" w14:textId="77777777" w:rsidR="00AF10C0" w:rsidRDefault="00AF10C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методических рекомендаций и памяток по профилактическим мерам антитеррористического характера с целью обучения граждан действиям при возникновении ЧС 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5BD794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Мочегаевского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6A14BF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материала</w:t>
            </w:r>
          </w:p>
        </w:tc>
      </w:tr>
      <w:tr w:rsidR="00AF10C0" w14:paraId="41BE3F4F" w14:textId="77777777" w:rsidTr="00AF10C0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78A1CD" w14:textId="77777777" w:rsidR="00AF10C0" w:rsidRDefault="00AF10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E40B1F" w14:textId="77777777" w:rsidR="00AF10C0" w:rsidRDefault="00AF10C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лиц, сдающих жилые помещения и факты проживания в жилых помещениях граждан без регистрации.</w:t>
            </w:r>
          </w:p>
          <w:p w14:paraId="3B8B48FA" w14:textId="77777777" w:rsidR="00AF10C0" w:rsidRDefault="00AF10C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 информировать правоохранительные органы обо всех иностранцах, выходцах из Северокавказского и иных нестабильных регионов,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прибывших на территории администрации сельсовета.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7B78CF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D67CCF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2021-2025гг</w:t>
            </w:r>
          </w:p>
          <w:p w14:paraId="7F7EE258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F10C0" w14:paraId="2693B5F6" w14:textId="77777777" w:rsidTr="00AF10C0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8F7E8F" w14:textId="77777777" w:rsidR="00AF10C0" w:rsidRDefault="00AF10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F70B04" w14:textId="77777777" w:rsidR="00AF10C0" w:rsidRDefault="00AF10C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помощи в проведении комплексных оперативно-профилактических мероприятий по противодействию нелегальной миграции, в том числе по проверке законности пребывания на территории администрации сельсовета и осуществления трудовой деятельности иностранными гражданами и лиц без гражданства, а также соблюдения требований миграционного законодательства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привличению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использованию иностранной рабочей силы.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6E74D6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853486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2021-2025гг</w:t>
            </w:r>
          </w:p>
          <w:p w14:paraId="1A3CB90C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AF10C0" w14:paraId="2492D376" w14:textId="77777777" w:rsidTr="00AF10C0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B8657A" w14:textId="77777777" w:rsidR="00AF10C0" w:rsidRDefault="00AF10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19BB42" w14:textId="77777777" w:rsidR="00AF10C0" w:rsidRDefault="00AF10C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помощи в проведении работы по разъяснению работодателям и иностранным гражданам порядка осуществления трудовой деятельности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террритории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сельсовета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1A6D2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Мочегаевского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D9A9F3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2021-2025гг</w:t>
            </w:r>
          </w:p>
          <w:p w14:paraId="0A5972B9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постоянно</w:t>
            </w:r>
          </w:p>
        </w:tc>
      </w:tr>
      <w:tr w:rsidR="00AF10C0" w14:paraId="6D19BF11" w14:textId="77777777" w:rsidTr="00AF10C0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C72ECF" w14:textId="77777777" w:rsidR="00AF10C0" w:rsidRDefault="00AF10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5B85FB" w14:textId="77777777" w:rsidR="00AF10C0" w:rsidRDefault="00AF10C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занятий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образовательных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учреждениях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 же умению отстаивать собственное мнение, противостоять социально опасному поведению, в том числе вовлечению в экстремистскую деятельность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2FAC4C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Мочегаевского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сельсовета,</w:t>
            </w:r>
          </w:p>
          <w:p w14:paraId="08F1CFB5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Мочегаевский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Асекеевская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B9FC0A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2021-2025гг</w:t>
            </w:r>
          </w:p>
          <w:p w14:paraId="5D06E8B1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постоянно</w:t>
            </w:r>
          </w:p>
        </w:tc>
      </w:tr>
      <w:tr w:rsidR="00AF10C0" w14:paraId="209A9134" w14:textId="77777777" w:rsidTr="00AF10C0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C3D72E" w14:textId="77777777" w:rsidR="00AF10C0" w:rsidRDefault="00AF10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22B7AE" w14:textId="77777777" w:rsidR="00AF10C0" w:rsidRDefault="00AF10C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направленных на профилактику экстремизма в образовательных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учреждениях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СДК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ED825A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14:paraId="67AE7F00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Мочегаевский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Асекеевская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СОШ,Самаркинский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клуб,Мочегаевский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14:paraId="2C4B07B5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736306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2021-2025гг</w:t>
            </w:r>
          </w:p>
          <w:p w14:paraId="46AAC6D4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постоянно</w:t>
            </w:r>
          </w:p>
        </w:tc>
      </w:tr>
      <w:tr w:rsidR="00AF10C0" w14:paraId="3A227DE9" w14:textId="77777777" w:rsidTr="00AF10C0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C137BA" w14:textId="77777777" w:rsidR="00AF10C0" w:rsidRDefault="00AF10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83D17B" w14:textId="77777777" w:rsidR="00AF10C0" w:rsidRDefault="00AF10C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вопросов в сфере профилактики возникновения конфликтов на межнациональной почве, противодействия экстремизму на заседаниях Совета депутатов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083FA3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администрации ,</w:t>
            </w:r>
            <w:proofErr w:type="gramEnd"/>
          </w:p>
          <w:p w14:paraId="7E7E35E4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65853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2021-2025гг</w:t>
            </w:r>
          </w:p>
          <w:p w14:paraId="01D74298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постоянно</w:t>
            </w:r>
          </w:p>
        </w:tc>
      </w:tr>
      <w:tr w:rsidR="00AF10C0" w14:paraId="42E27AB1" w14:textId="77777777" w:rsidTr="00AF10C0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45326E" w14:textId="77777777" w:rsidR="00AF10C0" w:rsidRDefault="00AF10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AC8E2F" w14:textId="77777777" w:rsidR="00AF10C0" w:rsidRDefault="00AF10C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правоохранительными органами, представителями национальных общественных объединений, этнических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диаспор,религиозных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с целью получения информации об экстремистских проявлениях и выявления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предконфликтных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ситуаций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D79451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61A8FE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2021-2025гг</w:t>
            </w:r>
          </w:p>
          <w:p w14:paraId="3D9CC947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постоянно</w:t>
            </w:r>
          </w:p>
        </w:tc>
      </w:tr>
      <w:tr w:rsidR="00AF10C0" w14:paraId="0B63AFC0" w14:textId="77777777" w:rsidTr="00AF10C0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89AE9F" w14:textId="77777777" w:rsidR="00AF10C0" w:rsidRDefault="00AF10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FCC6D5" w14:textId="77777777" w:rsidR="00AF10C0" w:rsidRDefault="00AF10C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мер к осуществлению гражданами их избирательных прав, соблюдение тайны голосования и свободы волеизъявления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648E47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B31CC5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проведения выборов и референдумов</w:t>
            </w:r>
          </w:p>
        </w:tc>
      </w:tr>
      <w:tr w:rsidR="00AF10C0" w14:paraId="11D250A5" w14:textId="77777777" w:rsidTr="00AF10C0"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5A07BC" w14:textId="77777777" w:rsidR="00AF10C0" w:rsidRDefault="00AF10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E76681" w14:textId="77777777" w:rsidR="00AF10C0" w:rsidRDefault="00AF10C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неблагополучными семьями 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лицами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злоупотребляющими спиртными напитками в целях привития здорового образа жизни, профилактики совершения правонарушений и преступлений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5426F9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14:paraId="6967FC91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Мочегаевского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5125E9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2021 -2025гг</w:t>
            </w:r>
          </w:p>
          <w:p w14:paraId="25283051" w14:textId="77777777" w:rsidR="00AF10C0" w:rsidRDefault="00AF10C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14:paraId="4C6C8CC7" w14:textId="77777777" w:rsidR="00AF10C0" w:rsidRDefault="00AF10C0" w:rsidP="00AF10C0">
      <w:pPr>
        <w:pStyle w:val="a5"/>
        <w:suppressAutoHyphens/>
        <w:ind w:firstLine="720"/>
        <w:jc w:val="both"/>
        <w:rPr>
          <w:b w:val="0"/>
          <w:bCs/>
          <w:spacing w:val="20"/>
          <w:sz w:val="28"/>
          <w:szCs w:val="28"/>
        </w:rPr>
      </w:pPr>
    </w:p>
    <w:p w14:paraId="7B618907" w14:textId="77777777" w:rsidR="00AF10C0" w:rsidRDefault="00AF10C0" w:rsidP="00AF10C0">
      <w:pPr>
        <w:pStyle w:val="a5"/>
        <w:suppressAutoHyphens/>
        <w:ind w:firstLine="720"/>
        <w:jc w:val="both"/>
        <w:rPr>
          <w:b w:val="0"/>
          <w:bCs/>
          <w:spacing w:val="20"/>
          <w:sz w:val="28"/>
          <w:szCs w:val="28"/>
        </w:rPr>
      </w:pPr>
    </w:p>
    <w:p w14:paraId="11741676" w14:textId="77777777" w:rsidR="008E4BE1" w:rsidRDefault="008E4BE1"/>
    <w:sectPr w:rsidR="008E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E1"/>
    <w:rsid w:val="008E4BE1"/>
    <w:rsid w:val="00A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7ACBE-89F9-475E-A8AD-09A28445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0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0C0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AF10C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F10C0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AF10C0"/>
    <w:rPr>
      <w:rFonts w:ascii="Times New Roman" w:eastAsia="Times New Roman" w:hAnsi="Times New Roman" w:cs="Times New Roman"/>
      <w:b/>
      <w:sz w:val="10"/>
      <w:szCs w:val="20"/>
      <w:lang w:val="x-none" w:eastAsia="x-none"/>
    </w:rPr>
  </w:style>
  <w:style w:type="character" w:customStyle="1" w:styleId="a7">
    <w:name w:val="Без интервала Знак"/>
    <w:link w:val="a8"/>
    <w:uiPriority w:val="1"/>
    <w:locked/>
    <w:rsid w:val="00AF10C0"/>
    <w:rPr>
      <w:rFonts w:ascii="Calibri" w:eastAsia="Times New Roman" w:hAnsi="Calibri" w:cs="Times New Roman"/>
    </w:rPr>
  </w:style>
  <w:style w:type="paragraph" w:styleId="a8">
    <w:name w:val="No Spacing"/>
    <w:link w:val="a7"/>
    <w:uiPriority w:val="1"/>
    <w:qFormat/>
    <w:rsid w:val="00AF10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тиль"/>
    <w:semiHidden/>
    <w:rsid w:val="00AF1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qFormat/>
    <w:rsid w:val="00AF1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70D8F06D2F5BAE771C7806CB6E17E5584FD1D520194202CF15CC63B0A2s0L" TargetMode="External"/><Relationship Id="rId5" Type="http://schemas.openxmlformats.org/officeDocument/2006/relationships/hyperlink" Target="consultantplus://offline/ref=A970D8F06D2F5BAE771C7806CB6E17E5584EDDDC25194202CF15CC63B0A2s0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1499</Words>
  <Characters>8545</Characters>
  <Application>Microsoft Office Word</Application>
  <DocSecurity>0</DocSecurity>
  <Lines>71</Lines>
  <Paragraphs>20</Paragraphs>
  <ScaleCrop>false</ScaleCrop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dcterms:created xsi:type="dcterms:W3CDTF">2022-08-23T11:41:00Z</dcterms:created>
  <dcterms:modified xsi:type="dcterms:W3CDTF">2022-08-23T11:42:00Z</dcterms:modified>
</cp:coreProperties>
</file>