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04F5" w14:textId="6D12C8D0" w:rsidR="00BF0D4A" w:rsidRPr="009F73FD" w:rsidRDefault="00BF0D4A" w:rsidP="00BF0D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</w:t>
      </w:r>
      <w:r w:rsidRPr="009F73F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4F0F502" wp14:editId="2AF3F836">
            <wp:extent cx="494030" cy="560070"/>
            <wp:effectExtent l="0" t="0" r="1270" b="0"/>
            <wp:docPr id="12" name="Рисунок 1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F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</w:t>
      </w:r>
    </w:p>
    <w:p w14:paraId="09DD03F3" w14:textId="77777777" w:rsidR="00BF0D4A" w:rsidRDefault="00BF0D4A" w:rsidP="00BF0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EED25B0" w14:textId="77777777" w:rsidR="00BF0D4A" w:rsidRPr="009F73FD" w:rsidRDefault="00BF0D4A" w:rsidP="00BF0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3FD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6ACBDBC7" w14:textId="77777777" w:rsidR="00BF0D4A" w:rsidRPr="009F73FD" w:rsidRDefault="00BF0D4A" w:rsidP="00BF0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3F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29BB5176" w14:textId="77777777" w:rsidR="00BF0D4A" w:rsidRPr="009F73FD" w:rsidRDefault="00BF0D4A" w:rsidP="00BF0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F73FD">
        <w:rPr>
          <w:rFonts w:ascii="Times New Roman" w:hAnsi="Times New Roman"/>
          <w:b/>
          <w:sz w:val="28"/>
          <w:szCs w:val="28"/>
          <w:lang w:eastAsia="ru-RU"/>
        </w:rPr>
        <w:t>МОЧЕГАЕВСКИЙ  СЕЛЬСОВЕТ</w:t>
      </w:r>
      <w:proofErr w:type="gramEnd"/>
    </w:p>
    <w:p w14:paraId="1230F290" w14:textId="77777777" w:rsidR="00BF0D4A" w:rsidRPr="009F73FD" w:rsidRDefault="00BF0D4A" w:rsidP="00BF0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3FD">
        <w:rPr>
          <w:rFonts w:ascii="Times New Roman" w:hAnsi="Times New Roman"/>
          <w:b/>
          <w:sz w:val="28"/>
          <w:szCs w:val="28"/>
          <w:lang w:eastAsia="ru-RU"/>
        </w:rPr>
        <w:t>АСЕКЕЕВСКОГО РАЙОНА</w:t>
      </w:r>
    </w:p>
    <w:p w14:paraId="7AD637DB" w14:textId="77777777" w:rsidR="00BF0D4A" w:rsidRPr="009F73FD" w:rsidRDefault="00BF0D4A" w:rsidP="00BF0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3FD"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14:paraId="0729B995" w14:textId="77777777" w:rsidR="00BF0D4A" w:rsidRPr="009F73FD" w:rsidRDefault="00BF0D4A" w:rsidP="00BF0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6C147B1" w14:textId="77777777" w:rsidR="00BF0D4A" w:rsidRPr="009F73FD" w:rsidRDefault="00BF0D4A" w:rsidP="00BF0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FE844D8" w14:textId="77777777" w:rsidR="00BF0D4A" w:rsidRPr="009F73FD" w:rsidRDefault="00BF0D4A" w:rsidP="00BF0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3F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2CA5C965" w14:textId="77777777" w:rsidR="00BF0D4A" w:rsidRPr="009F73FD" w:rsidRDefault="00BF0D4A" w:rsidP="00BF0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F2BE0A2" w14:textId="26C7CC86" w:rsidR="00BF0D4A" w:rsidRPr="009F73FD" w:rsidRDefault="00BF0D4A" w:rsidP="00BF0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24.02</w:t>
      </w:r>
      <w:r w:rsidRPr="009F73FD">
        <w:rPr>
          <w:rFonts w:ascii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F73F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09-п</w:t>
      </w:r>
    </w:p>
    <w:p w14:paraId="0155A8DB" w14:textId="0E98019A" w:rsidR="00BF0D4A" w:rsidRPr="009F73FD" w:rsidRDefault="00BF0D4A" w:rsidP="00BF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от 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06</w:t>
      </w:r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-п           </w:t>
      </w:r>
      <w:proofErr w:type="gramStart"/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утверждении Порядка разработки и утверждения  бюджетного прогноза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долгосрочный период</w:t>
      </w:r>
      <w:r w:rsidRPr="009F73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4E3B92BA" w14:textId="3CD007EB" w:rsidR="00BF0D4A" w:rsidRPr="008F6512" w:rsidRDefault="00BF0D4A" w:rsidP="00BF0D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Федеральным</w:t>
      </w:r>
      <w:proofErr w:type="gram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</w:t>
      </w:r>
      <w:r w:rsidR="009547D8"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Федерации, Бюджетным кодексом РФ,  Уставом муниципального образования </w:t>
      </w:r>
      <w:proofErr w:type="spell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сельсовет, на основании протеста прокурора от 21.02.2022 №07-01-2022  администрация постановляет:</w:t>
      </w:r>
    </w:p>
    <w:p w14:paraId="5E78DA1D" w14:textId="7976948B" w:rsidR="00BF0D4A" w:rsidRPr="008F6512" w:rsidRDefault="00BF0D4A" w:rsidP="00BF0D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1. Абзац </w:t>
      </w:r>
      <w:r w:rsidR="00214BBA"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3 пункта 6 </w:t>
      </w:r>
      <w:proofErr w:type="gramStart"/>
      <w:r w:rsidR="00214BBA"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</w:t>
      </w:r>
      <w:proofErr w:type="gram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редакции:</w:t>
      </w:r>
    </w:p>
    <w:p w14:paraId="6784A76F" w14:textId="5F2B5EFC" w:rsidR="00BF0D4A" w:rsidRPr="008F6512" w:rsidRDefault="00214BBA" w:rsidP="00BF0D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14:paraId="1DE7C423" w14:textId="11CE0439" w:rsidR="00214BBA" w:rsidRPr="008F6512" w:rsidRDefault="00214BBA" w:rsidP="00BF0D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Бюджетный </w:t>
      </w:r>
      <w:proofErr w:type="gram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прогноз( проект</w:t>
      </w:r>
      <w:proofErr w:type="gram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прогноза , проект изменений бюджетного прогноза) ,  за исключением показателей финансового обеспечения муниципальных программ </w:t>
      </w:r>
      <w:proofErr w:type="spell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Мочегаевского</w:t>
      </w:r>
      <w:proofErr w:type="spell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представляется в Совет депутатов </w:t>
      </w:r>
      <w:proofErr w:type="spell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Мочегаевского</w:t>
      </w:r>
      <w:proofErr w:type="spell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одновременно с проектом решения о бюджете на очередной финансовый год и на плановый период.</w:t>
      </w:r>
    </w:p>
    <w:p w14:paraId="6371375E" w14:textId="77777777" w:rsidR="00147D73" w:rsidRPr="008F6512" w:rsidRDefault="00147D73" w:rsidP="00BF0D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4C345" w14:textId="09660657" w:rsidR="00214BBA" w:rsidRPr="008F6512" w:rsidRDefault="00214BBA" w:rsidP="00BF0D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47D73"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Порядок пунктом 9 следующего содержания:</w:t>
      </w:r>
    </w:p>
    <w:p w14:paraId="75369CD2" w14:textId="77777777" w:rsidR="00147D73" w:rsidRPr="008F6512" w:rsidRDefault="00147D73" w:rsidP="00BF0D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9B614" w14:textId="08A683ED" w:rsidR="00147D73" w:rsidRPr="008F6512" w:rsidRDefault="00147D73" w:rsidP="00BF0D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9. Бюджетный </w:t>
      </w:r>
      <w:proofErr w:type="gram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 </w:t>
      </w:r>
      <w:proofErr w:type="spell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Мочегаевского</w:t>
      </w:r>
      <w:proofErr w:type="spellEnd"/>
      <w:proofErr w:type="gram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долгосрочный период разрабатывается каждые три года на шесть и более лет на основе прогноза социально- экономического развития </w:t>
      </w:r>
      <w:proofErr w:type="spell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Мочегаевского</w:t>
      </w:r>
      <w:proofErr w:type="spell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соответствующий период.</w:t>
      </w:r>
    </w:p>
    <w:p w14:paraId="67184429" w14:textId="77777777" w:rsidR="00BF0D4A" w:rsidRPr="008F6512" w:rsidRDefault="00BF0D4A" w:rsidP="00BF0D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BB5E2" w14:textId="182287A6" w:rsidR="00BF0D4A" w:rsidRPr="008F6512" w:rsidRDefault="00BF0D4A" w:rsidP="00BF0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47D73" w:rsidRPr="008F651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proofErr w:type="gramStart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момента  его</w:t>
      </w:r>
      <w:proofErr w:type="gramEnd"/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обнародования и подлежит размещению на официальном сайте в сети Интернет.</w:t>
      </w:r>
    </w:p>
    <w:p w14:paraId="5B7D6289" w14:textId="37B495F2" w:rsidR="00BF0D4A" w:rsidRPr="008F6512" w:rsidRDefault="00BF0D4A" w:rsidP="00BF0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47D73" w:rsidRPr="008F65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F6512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743A0DE3" w14:textId="77777777" w:rsidR="00BF0D4A" w:rsidRPr="008F6512" w:rsidRDefault="00BF0D4A" w:rsidP="00BF0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  </w:t>
      </w:r>
      <w:proofErr w:type="spellStart"/>
      <w:r w:rsidRPr="008F6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Ю.Е.Переседов</w:t>
      </w:r>
      <w:proofErr w:type="spellEnd"/>
    </w:p>
    <w:p w14:paraId="7233C1C9" w14:textId="77777777" w:rsidR="00BF0D4A" w:rsidRPr="008F6512" w:rsidRDefault="00BF0D4A" w:rsidP="00BF0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Разослано: в дело, в прокуратуру района</w:t>
      </w:r>
    </w:p>
    <w:p w14:paraId="469E33D4" w14:textId="77777777" w:rsidR="00BF0D4A" w:rsidRPr="008F6512" w:rsidRDefault="00BF0D4A" w:rsidP="00BF0D4A">
      <w:pPr>
        <w:rPr>
          <w:sz w:val="24"/>
          <w:szCs w:val="24"/>
        </w:rPr>
      </w:pPr>
    </w:p>
    <w:p w14:paraId="3E3736F0" w14:textId="77777777" w:rsidR="00BF0D4A" w:rsidRDefault="00BF0D4A" w:rsidP="00BF0D4A">
      <w:pPr>
        <w:tabs>
          <w:tab w:val="left" w:pos="1414"/>
        </w:tabs>
      </w:pPr>
    </w:p>
    <w:p w14:paraId="674376BE" w14:textId="171EBF3F" w:rsidR="00BF0D4A" w:rsidRDefault="00BF0D4A" w:rsidP="00BF0D4A">
      <w:bookmarkStart w:id="0" w:name="_GoBack"/>
      <w:bookmarkEnd w:id="0"/>
    </w:p>
    <w:sectPr w:rsidR="00BF0D4A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7508A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B643D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646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36A6-0E2C-4603-8C6A-0E36B792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289</cp:revision>
  <cp:lastPrinted>2022-07-11T09:53:00Z</cp:lastPrinted>
  <dcterms:created xsi:type="dcterms:W3CDTF">2022-01-12T11:53:00Z</dcterms:created>
  <dcterms:modified xsi:type="dcterms:W3CDTF">2022-08-16T11:12:00Z</dcterms:modified>
</cp:coreProperties>
</file>