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EB" w:rsidRDefault="001D5CEB" w:rsidP="001D5CEB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1D5CEB" w:rsidRDefault="001D5CEB" w:rsidP="001D5CEB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tab/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1D5CEB" w:rsidRDefault="001D5CEB" w:rsidP="001D5CEB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D5CEB" w:rsidRDefault="001D5CEB" w:rsidP="001D5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1D5CEB" w:rsidRDefault="001D5CEB" w:rsidP="001D5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1D5CEB" w:rsidRDefault="001D5CEB" w:rsidP="001D5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CEB" w:rsidRDefault="001D5CEB" w:rsidP="001D5C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1D5CEB" w:rsidTr="001D5CE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D5CEB" w:rsidRDefault="001D5CE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1D5CEB" w:rsidRDefault="001D5CEB" w:rsidP="001D5C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000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1D5CEB" w:rsidRDefault="001D5CEB" w:rsidP="001D5CEB">
      <w:pPr>
        <w:jc w:val="both"/>
        <w:rPr>
          <w:rFonts w:ascii="Times New Roman" w:hAnsi="Times New Roman"/>
          <w:b/>
          <w:sz w:val="28"/>
          <w:szCs w:val="28"/>
        </w:rPr>
      </w:pPr>
    </w:p>
    <w:p w:rsidR="001D5CEB" w:rsidRDefault="001D5CEB" w:rsidP="001D5CEB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 земельного  участка</w:t>
      </w:r>
    </w:p>
    <w:p w:rsidR="001D5CEB" w:rsidRDefault="001D5CEB" w:rsidP="001D5CEB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кадастровым номером 56:05:1301001: 32</w:t>
      </w:r>
    </w:p>
    <w:p w:rsidR="001D5CEB" w:rsidRDefault="001D5CEB" w:rsidP="001D5CEB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1D5CEB" w:rsidRDefault="001D5CEB" w:rsidP="001D5CEB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D5CEB" w:rsidRDefault="001D5CEB" w:rsidP="001D5CEB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1D5CEB" w:rsidRDefault="001D5CEB" w:rsidP="001D5CE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D5CEB" w:rsidRDefault="001D5CEB" w:rsidP="001D5CEB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 участка с кадастровым номером</w:t>
      </w:r>
    </w:p>
    <w:p w:rsidR="001D5CEB" w:rsidRDefault="001D5CEB" w:rsidP="001D5CE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56:05:1301001:32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Центральная, 31 в качестве его правообладателя, владеющего данным земельным участком на праве собственности выявлена Котова Галина Николаевна </w:t>
      </w:r>
    </w:p>
    <w:p w:rsidR="001D5CEB" w:rsidRDefault="001D5CEB" w:rsidP="001D5CE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5CEB" w:rsidRDefault="001D5CEB" w:rsidP="001D5CE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5CEB" w:rsidRDefault="001D5CEB" w:rsidP="001D5CEB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D5CEB" w:rsidRDefault="001D5CEB" w:rsidP="001D5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1D5CEB" w:rsidRDefault="001D5CEB" w:rsidP="001D5CEB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1D5CEB" w:rsidRDefault="001D5CEB" w:rsidP="001D5CEB">
      <w:pPr>
        <w:rPr>
          <w:rFonts w:ascii="Times New Roman" w:eastAsia="Times New Roman" w:hAnsi="Times New Roman"/>
          <w:sz w:val="28"/>
          <w:szCs w:val="28"/>
        </w:rPr>
      </w:pPr>
    </w:p>
    <w:p w:rsidR="001D5CEB" w:rsidRDefault="001D5CEB" w:rsidP="001D5CEB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1D5CEB" w:rsidRDefault="001D5CEB" w:rsidP="001D5CEB">
      <w:pPr>
        <w:tabs>
          <w:tab w:val="left" w:pos="2230"/>
        </w:tabs>
        <w:spacing w:after="0" w:line="240" w:lineRule="auto"/>
      </w:pPr>
    </w:p>
    <w:p w:rsidR="001D5CEB" w:rsidRDefault="001D5CEB" w:rsidP="001D5CEB">
      <w:pPr>
        <w:tabs>
          <w:tab w:val="left" w:pos="1150"/>
        </w:tabs>
        <w:spacing w:after="0" w:line="240" w:lineRule="auto"/>
      </w:pPr>
    </w:p>
    <w:p w:rsidR="001D5CEB" w:rsidRDefault="001D5CEB" w:rsidP="001D5CEB">
      <w:pPr>
        <w:spacing w:after="0" w:line="240" w:lineRule="auto"/>
        <w:jc w:val="center"/>
        <w:rPr>
          <w:rStyle w:val="a3"/>
        </w:rPr>
      </w:pPr>
    </w:p>
    <w:p w:rsidR="001D5CEB" w:rsidRDefault="001D5CEB" w:rsidP="001D5CEB">
      <w:pPr>
        <w:spacing w:after="0" w:line="240" w:lineRule="auto"/>
        <w:jc w:val="center"/>
        <w:rPr>
          <w:rStyle w:val="a3"/>
        </w:rPr>
      </w:pPr>
    </w:p>
    <w:p w:rsidR="001D5CEB" w:rsidRDefault="001D5CEB" w:rsidP="001D5CEB">
      <w:pPr>
        <w:spacing w:after="0" w:line="240" w:lineRule="auto"/>
        <w:jc w:val="center"/>
        <w:rPr>
          <w:rStyle w:val="a3"/>
        </w:rPr>
      </w:pPr>
    </w:p>
    <w:p w:rsidR="001D5CEB" w:rsidRDefault="001D5CEB" w:rsidP="001D5CEB">
      <w:pPr>
        <w:spacing w:after="0" w:line="240" w:lineRule="auto"/>
      </w:pPr>
    </w:p>
    <w:p w:rsidR="001D5CEB" w:rsidRDefault="001D5CEB" w:rsidP="001D5CEB">
      <w:pPr>
        <w:tabs>
          <w:tab w:val="left" w:pos="2626"/>
        </w:tabs>
        <w:spacing w:after="0" w:line="240" w:lineRule="auto"/>
      </w:pPr>
    </w:p>
    <w:p w:rsidR="001D5CEB" w:rsidRDefault="001D5CEB" w:rsidP="001D5CE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1D5CEB" w:rsidRDefault="001D5CEB" w:rsidP="001D5CEB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D5CEB" w:rsidRDefault="001D5CEB" w:rsidP="001D5CEB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>
        <w:rPr>
          <w:rFonts w:ascii="Times New Roman" w:hAnsi="Times New Roman"/>
          <w:sz w:val="28"/>
          <w:szCs w:val="28"/>
        </w:rPr>
        <w:t>жимости, Котова Галина Николаевна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D5CEB" w:rsidRDefault="001D5CEB" w:rsidP="001D5CE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</w:t>
      </w:r>
      <w:r>
        <w:rPr>
          <w:rFonts w:ascii="Times New Roman" w:hAnsi="Times New Roman"/>
          <w:sz w:val="28"/>
          <w:szCs w:val="28"/>
        </w:rPr>
        <w:t xml:space="preserve"> сорока пяти дней со дня получения Котовой Галиной Николаевной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Котовой Галины Николаевны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>с кадастровым номером 56:05:1301001: 32</w:t>
      </w:r>
      <w:bookmarkStart w:id="0" w:name="_GoBack"/>
      <w:bookmarkEnd w:id="0"/>
      <w:proofErr w:type="gramEnd"/>
    </w:p>
    <w:p w:rsidR="001D5CEB" w:rsidRDefault="001D5CEB" w:rsidP="001D5CEB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1D5CEB" w:rsidRDefault="001D5CEB" w:rsidP="001D5CEB">
      <w:pPr>
        <w:tabs>
          <w:tab w:val="left" w:pos="2100"/>
        </w:tabs>
        <w:spacing w:after="0" w:line="240" w:lineRule="auto"/>
      </w:pPr>
    </w:p>
    <w:p w:rsidR="001D5CEB" w:rsidRDefault="001D5CEB" w:rsidP="001D5CEB"/>
    <w:p w:rsidR="001D5CEB" w:rsidRDefault="001D5CEB" w:rsidP="001D5CEB">
      <w:pPr>
        <w:rPr>
          <w:rFonts w:ascii="Times New Roman" w:eastAsia="Times New Roman" w:hAnsi="Times New Roman"/>
          <w:sz w:val="28"/>
          <w:szCs w:val="28"/>
        </w:rPr>
      </w:pPr>
    </w:p>
    <w:p w:rsidR="001D5CEB" w:rsidRDefault="001D5CEB" w:rsidP="001D5CEB">
      <w:pPr>
        <w:rPr>
          <w:rFonts w:ascii="Times New Roman" w:eastAsia="Times New Roman" w:hAnsi="Times New Roman"/>
          <w:sz w:val="28"/>
          <w:szCs w:val="28"/>
        </w:rPr>
      </w:pPr>
    </w:p>
    <w:p w:rsidR="001D5CEB" w:rsidRDefault="001D5CEB" w:rsidP="001D5CEB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1D5CEB" w:rsidRDefault="001D5CEB" w:rsidP="001D5CEB">
      <w:pPr>
        <w:rPr>
          <w:rFonts w:ascii="Times New Roman" w:eastAsia="Times New Roman" w:hAnsi="Times New Roman"/>
          <w:sz w:val="28"/>
          <w:szCs w:val="28"/>
        </w:rPr>
      </w:pPr>
    </w:p>
    <w:p w:rsidR="001D5CEB" w:rsidRDefault="001D5CEB" w:rsidP="001D5CEB">
      <w:pPr>
        <w:rPr>
          <w:rFonts w:ascii="Times New Roman" w:eastAsia="Times New Roman" w:hAnsi="Times New Roman"/>
          <w:sz w:val="28"/>
          <w:szCs w:val="28"/>
        </w:rPr>
      </w:pPr>
    </w:p>
    <w:p w:rsidR="001D5CEB" w:rsidRDefault="001D5CEB" w:rsidP="001D5CEB">
      <w:pPr>
        <w:rPr>
          <w:rFonts w:ascii="Times New Roman" w:eastAsia="Times New Roman" w:hAnsi="Times New Roman"/>
          <w:sz w:val="28"/>
          <w:szCs w:val="28"/>
        </w:rPr>
      </w:pPr>
    </w:p>
    <w:p w:rsidR="001D5CEB" w:rsidRDefault="001D5CEB" w:rsidP="001D5CEB">
      <w:pPr>
        <w:rPr>
          <w:rFonts w:ascii="Times New Roman" w:eastAsia="Times New Roman" w:hAnsi="Times New Roman"/>
          <w:sz w:val="28"/>
          <w:szCs w:val="28"/>
        </w:rPr>
      </w:pPr>
    </w:p>
    <w:p w:rsidR="001D5CEB" w:rsidRDefault="001D5CEB" w:rsidP="001D5CEB">
      <w:pPr>
        <w:rPr>
          <w:rFonts w:ascii="Times New Roman" w:eastAsia="Times New Roman" w:hAnsi="Times New Roman"/>
          <w:sz w:val="28"/>
          <w:szCs w:val="28"/>
        </w:rPr>
      </w:pPr>
    </w:p>
    <w:p w:rsidR="0038585F" w:rsidRDefault="0038585F"/>
    <w:sectPr w:rsidR="0038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CE"/>
    <w:rsid w:val="000939CE"/>
    <w:rsid w:val="001D5CEB"/>
    <w:rsid w:val="0038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1D5CEB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C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1D5CEB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C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2023-12-02T02:46:00Z</cp:lastPrinted>
  <dcterms:created xsi:type="dcterms:W3CDTF">2023-12-02T02:44:00Z</dcterms:created>
  <dcterms:modified xsi:type="dcterms:W3CDTF">2023-12-02T02:47:00Z</dcterms:modified>
</cp:coreProperties>
</file>