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5B63" w:rsidTr="00DF5B63">
        <w:tc>
          <w:tcPr>
            <w:tcW w:w="9570" w:type="dxa"/>
          </w:tcPr>
          <w:p w:rsidR="00DF5B63" w:rsidRDefault="00DF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F4A2141" wp14:editId="398B5D5E">
                  <wp:extent cx="506095" cy="628015"/>
                  <wp:effectExtent l="0" t="0" r="8255" b="635"/>
                  <wp:docPr id="1" name="Рисунок 1" descr="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B63" w:rsidRDefault="00DF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5B63" w:rsidRDefault="00DF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5B63" w:rsidRDefault="00DF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F5B63" w:rsidRDefault="00DF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 МОЧЕГАЕВСКИЙ  СЕЛЬСОВЕТ АСЕКЕВСКОГО РАЙОНА ОРЕНБУРГСКОЙ ОБЛАСТИ</w:t>
            </w:r>
          </w:p>
          <w:p w:rsidR="00DF5B63" w:rsidRDefault="00DF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5B63" w:rsidRDefault="00DF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DF5B63" w:rsidRDefault="00DF5B63" w:rsidP="00DF5B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F5B63" w:rsidRDefault="00DF5B63" w:rsidP="00DF5B6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B63" w:rsidRDefault="00DF5B63" w:rsidP="00DF5B6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16.04.2019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№ 14 –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</w:p>
    <w:p w:rsidR="00DF5B63" w:rsidRDefault="00DF5B63" w:rsidP="00DF5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Об утверждении  плана мероприятий по  бюджетным средствам </w:t>
      </w:r>
    </w:p>
    <w:p w:rsidR="00DF5B63" w:rsidRDefault="00DF5B63" w:rsidP="00DF5B63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 целях оздоровления   муниципальных финансов  на 2019 – 2021 годы</w:t>
      </w:r>
    </w:p>
    <w:p w:rsidR="00DF5B63" w:rsidRDefault="00DF5B63" w:rsidP="00DF5B63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DF5B63" w:rsidRDefault="00DF5B63" w:rsidP="00DF5B63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DF5B63" w:rsidRDefault="00DF5B63" w:rsidP="00DF5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В целях обеспечения устойчивости бюджетной системы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32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 сельсовет </w:t>
      </w:r>
      <w:r>
        <w:rPr>
          <w:rFonts w:ascii="Times New Roman" w:eastAsia="Times New Roman" w:hAnsi="Times New Roman"/>
          <w:sz w:val="28"/>
          <w:lang w:eastAsia="ru-RU"/>
        </w:rPr>
        <w:t xml:space="preserve">и руководствуясь          ст. 27 Устава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 сельсовет постановляю:</w:t>
      </w:r>
    </w:p>
    <w:p w:rsidR="00DF5B63" w:rsidRDefault="00DF5B63" w:rsidP="00DF5B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и утвердить план мероприятий по бюджетным средствам в целях оздоровления муниципальных финансов на 2019 – 2021 годы,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включающие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мероприятия, аналогичные мероприятиям программы.</w:t>
      </w:r>
    </w:p>
    <w:p w:rsidR="00DF5B63" w:rsidRDefault="00DF5B63" w:rsidP="00DF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 и распространяется на правоотношения, возникшие с 01 января 2019.</w:t>
      </w:r>
    </w:p>
    <w:p w:rsidR="00DF5B63" w:rsidRDefault="00DF5B63" w:rsidP="00DF5B6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F5B63" w:rsidRDefault="00DF5B63" w:rsidP="00DF5B6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DF5B63" w:rsidRDefault="00DF5B63" w:rsidP="00DF5B6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F5B63" w:rsidRDefault="00DF5B63" w:rsidP="00DF5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в финансовый отдел, прокурору района, в дело.</w:t>
      </w:r>
    </w:p>
    <w:p w:rsidR="00DF5B63" w:rsidRDefault="00DF5B63" w:rsidP="00DF5B63"/>
    <w:p w:rsidR="00DF5B63" w:rsidRDefault="00DF5B63" w:rsidP="00DF5B63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DF5B63" w:rsidRDefault="00DF5B63" w:rsidP="00DF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/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tabs>
          <w:tab w:val="left" w:pos="7307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F5B63" w:rsidRDefault="00DF5B63" w:rsidP="00DF5B63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</w:t>
      </w:r>
    </w:p>
    <w:p w:rsidR="00DF5B63" w:rsidRDefault="00DF5B63" w:rsidP="00DF5B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к постановлению</w:t>
      </w:r>
    </w:p>
    <w:p w:rsidR="00DF5B63" w:rsidRDefault="00DF5B63" w:rsidP="00DF5B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</w:t>
      </w:r>
    </w:p>
    <w:p w:rsidR="00DF5B63" w:rsidRDefault="00DF5B63" w:rsidP="00DF5B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14 от 16.04.2019</w:t>
      </w:r>
    </w:p>
    <w:p w:rsidR="00DF5B63" w:rsidRDefault="00DF5B63" w:rsidP="00DF5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B63" w:rsidRDefault="00DF5B63" w:rsidP="00DF5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мероприятий по оптимизации</w:t>
      </w:r>
    </w:p>
    <w:p w:rsidR="00DF5B63" w:rsidRDefault="00DF5B63" w:rsidP="00DF5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расходов муниципального образования</w:t>
      </w:r>
    </w:p>
    <w:p w:rsidR="00DF5B63" w:rsidRDefault="00DF5B63" w:rsidP="00DF5B6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на 2019 – 2021 годы в целях оздоровления муниципальных финансов.</w:t>
      </w:r>
    </w:p>
    <w:p w:rsidR="00DF5B63" w:rsidRDefault="00DF5B63" w:rsidP="00DF5B6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383"/>
        <w:gridCol w:w="2125"/>
        <w:gridCol w:w="1417"/>
        <w:gridCol w:w="142"/>
        <w:gridCol w:w="2408"/>
        <w:gridCol w:w="142"/>
        <w:gridCol w:w="709"/>
        <w:gridCol w:w="142"/>
        <w:gridCol w:w="850"/>
        <w:gridCol w:w="851"/>
        <w:gridCol w:w="850"/>
      </w:tblGrid>
      <w:tr w:rsidR="00DF5B63" w:rsidTr="00DF5B63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показателя, </w:t>
            </w:r>
          </w:p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F5B63" w:rsidTr="00DF5B63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63" w:rsidRDefault="00DF5B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63" w:rsidRDefault="00DF5B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63" w:rsidRDefault="00DF5B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63" w:rsidRDefault="00DF5B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63" w:rsidRDefault="00DF5B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/>
        </w:tc>
      </w:tr>
      <w:tr w:rsidR="00DF5B63" w:rsidTr="00DF5B63">
        <w:trPr>
          <w:trHeight w:val="594"/>
        </w:trPr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 w:rsidP="00A6679A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по оптимизации расходов – программа оптимизации расходов бюджета муниципального образования  </w:t>
            </w:r>
          </w:p>
          <w:p w:rsidR="00DF5B63" w:rsidRDefault="00DF5B63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– 2021 годы</w:t>
            </w:r>
          </w:p>
        </w:tc>
      </w:tr>
      <w:tr w:rsidR="00DF5B63" w:rsidTr="00DF5B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муниципальным образованием поселения  запрета на увеличение численности муниципальных служащих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– 2021 годы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 установленный запрет на увеличение численности муниципальных служащих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/>
        </w:tc>
      </w:tr>
      <w:tr w:rsidR="00DF5B63" w:rsidTr="00DF5B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(мониторинг) просроченной кредиторской задолженности.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</w:t>
            </w:r>
          </w:p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/>
        </w:tc>
      </w:tr>
      <w:tr w:rsidR="00DF5B63" w:rsidTr="00DF5B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– 2021 годы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сокращенных в результате продажи и предоставления в аренду неиспользуемого имущества,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B63" w:rsidTr="00DF5B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соблюдением лимитов потребления электр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– 2021 годы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/>
        </w:tc>
      </w:tr>
      <w:tr w:rsidR="00DF5B63" w:rsidTr="00DF5B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заключением договоров на закупку товаров, работ,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63" w:rsidRDefault="00DF5B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– 2021 годы (при заключении договоров)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/>
        </w:tc>
      </w:tr>
      <w:tr w:rsidR="00DF5B63" w:rsidTr="00DF5B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Оптимизация бюджетных расходов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бюджетных инвестиций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2019 – 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объема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инвестиций в основной капитал (за исключением бюджетных средств), 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63" w:rsidRDefault="00DF5B63"/>
        </w:tc>
      </w:tr>
    </w:tbl>
    <w:p w:rsidR="00DF5B63" w:rsidRDefault="00DF5B63" w:rsidP="00DF5B63">
      <w:pPr>
        <w:tabs>
          <w:tab w:val="left" w:pos="194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DF5B63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451"/>
    <w:multiLevelType w:val="multilevel"/>
    <w:tmpl w:val="640A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A331901"/>
    <w:multiLevelType w:val="multilevel"/>
    <w:tmpl w:val="6AE67BA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4B"/>
    <w:rsid w:val="005470FA"/>
    <w:rsid w:val="00C67402"/>
    <w:rsid w:val="00CB264B"/>
    <w:rsid w:val="00D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6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DF5B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6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DF5B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2019-06-05T05:38:00Z</dcterms:created>
  <dcterms:modified xsi:type="dcterms:W3CDTF">2019-06-05T05:38:00Z</dcterms:modified>
</cp:coreProperties>
</file>