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4" w:rsidRDefault="00021684" w:rsidP="00B525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021684" w:rsidRPr="00021684" w:rsidTr="00021684">
        <w:tc>
          <w:tcPr>
            <w:tcW w:w="9570" w:type="dxa"/>
            <w:hideMark/>
          </w:tcPr>
          <w:p w:rsidR="00021684" w:rsidRPr="00021684" w:rsidRDefault="00021684" w:rsidP="0002168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bidi="en-US"/>
              </w:rPr>
            </w:pPr>
            <w:bookmarkStart w:id="0" w:name="_GoBack"/>
            <w:r w:rsidRPr="000216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 xml:space="preserve">                                                             </w:t>
            </w:r>
            <w:r w:rsidRPr="000216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6E8CE" wp14:editId="0B9DE7CD">
                  <wp:extent cx="504825" cy="600710"/>
                  <wp:effectExtent l="0" t="0" r="9525" b="8890"/>
                  <wp:docPr id="1" name="Рисунок 1" descr="Описание: Описание: Описание: Описание: Описание: Описание: Описание: 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6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 xml:space="preserve">                                  </w:t>
            </w:r>
          </w:p>
          <w:p w:rsidR="00021684" w:rsidRPr="00021684" w:rsidRDefault="006172CD" w:rsidP="006172CD">
            <w:pPr>
              <w:tabs>
                <w:tab w:val="center" w:pos="4797"/>
                <w:tab w:val="left" w:pos="6921"/>
              </w:tabs>
              <w:spacing w:after="0"/>
              <w:ind w:left="24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ab/>
            </w:r>
            <w:r w:rsidR="00021684" w:rsidRPr="000216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>СОВЕТ ДЕПУТАТОВ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ab/>
            </w:r>
          </w:p>
          <w:p w:rsidR="00021684" w:rsidRPr="00021684" w:rsidRDefault="00021684" w:rsidP="000216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</w:pPr>
            <w:r w:rsidRPr="000216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 xml:space="preserve">МУНИЦИПАЛЬНОГО ОБРАЗОВАНИЯ </w:t>
            </w:r>
          </w:p>
          <w:p w:rsidR="00021684" w:rsidRPr="00021684" w:rsidRDefault="00021684" w:rsidP="00021684">
            <w:pPr>
              <w:tabs>
                <w:tab w:val="center" w:pos="4677"/>
                <w:tab w:val="left" w:pos="7380"/>
              </w:tabs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</w:pPr>
            <w:r w:rsidRPr="000216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ab/>
              <w:t>МОЧЕГАЕВСКИЙ СЕЛЬСОВЕТ</w:t>
            </w:r>
            <w:r w:rsidRPr="000216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ab/>
            </w:r>
          </w:p>
          <w:p w:rsidR="00021684" w:rsidRPr="00021684" w:rsidRDefault="00021684" w:rsidP="00021684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</w:pPr>
            <w:r w:rsidRPr="000216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 xml:space="preserve">АСЕКЕЕВСКОГО РАЙОНА </w:t>
            </w:r>
          </w:p>
          <w:p w:rsidR="00021684" w:rsidRPr="00021684" w:rsidRDefault="00021684" w:rsidP="00021684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</w:pPr>
            <w:r w:rsidRPr="000216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bidi="en-US"/>
              </w:rPr>
              <w:t>ОРЕНБУРГСКОЙ ОБЛАСТИ</w:t>
            </w:r>
          </w:p>
          <w:p w:rsidR="00021684" w:rsidRPr="00021684" w:rsidRDefault="00021684" w:rsidP="00021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21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ЧЕТВЕРТОГО  СОЗЫВА</w:t>
            </w:r>
          </w:p>
        </w:tc>
      </w:tr>
    </w:tbl>
    <w:p w:rsidR="00021684" w:rsidRPr="00021684" w:rsidRDefault="00021684" w:rsidP="0002168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</w:pPr>
      <w:r w:rsidRPr="00021684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                                                   </w:t>
      </w:r>
    </w:p>
    <w:p w:rsidR="00021684" w:rsidRPr="00021684" w:rsidRDefault="00021684" w:rsidP="0002168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</w:pPr>
      <w:r w:rsidRPr="00021684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                                                         РЕШЕНИЕ</w:t>
      </w:r>
    </w:p>
    <w:p w:rsidR="00021684" w:rsidRPr="00021684" w:rsidRDefault="00021684" w:rsidP="00021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84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30.12.2020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                            № 18</w:t>
      </w:r>
    </w:p>
    <w:p w:rsidR="00021684" w:rsidRPr="00021684" w:rsidRDefault="00021684" w:rsidP="00021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84" w:rsidRDefault="00021684" w:rsidP="00B525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B525D4" w:rsidRPr="00B525D4" w:rsidRDefault="00B525D4" w:rsidP="00B525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Положения о порядке выплаты единовременного пособия в случае смерти муниципального служащего администрации муниципального</w:t>
      </w:r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</w:t>
      </w:r>
      <w:proofErr w:type="spellStart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Оренбургской области и её структурных подразделений </w:t>
      </w:r>
    </w:p>
    <w:p w:rsidR="00B525D4" w:rsidRPr="00B525D4" w:rsidRDefault="00B525D4" w:rsidP="00B5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D4" w:rsidRPr="00B525D4" w:rsidRDefault="00B525D4" w:rsidP="00B525D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пунктом 3 части 2 статьи 13 Закона Оренбургской области от 10.10.2007 г. №  1611/339-</w:t>
      </w:r>
      <w:r w:rsidRPr="00B52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2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муниципальной службе в Оренбургской области», р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 Уставом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5D4" w:rsidRPr="00B525D4" w:rsidRDefault="00B525D4" w:rsidP="00B525D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выплаты единовременного пособия в случае смерти муниципального служащего администрации муни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и её структурных подразделений согласно приложению.</w:t>
      </w:r>
    </w:p>
    <w:p w:rsidR="00B525D4" w:rsidRPr="00B525D4" w:rsidRDefault="00B525D4" w:rsidP="00B525D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исполнения настоящего решения возложить на постоянную комиссию по бюджетной политике.</w:t>
      </w:r>
    </w:p>
    <w:p w:rsidR="00B525D4" w:rsidRPr="00B525D4" w:rsidRDefault="00B525D4" w:rsidP="00B52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его обнародования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01.04.2020 года.</w:t>
      </w:r>
    </w:p>
    <w:p w:rsidR="00B525D4" w:rsidRPr="00B525D4" w:rsidRDefault="00B525D4" w:rsidP="00B52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25D4" w:rsidRPr="00B525D4" w:rsidTr="00B525D4">
        <w:tc>
          <w:tcPr>
            <w:tcW w:w="4785" w:type="dxa"/>
            <w:hideMark/>
          </w:tcPr>
          <w:p w:rsidR="00B525D4" w:rsidRDefault="00B525D4" w:rsidP="00B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депутатов муниципального</w:t>
            </w:r>
            <w:r w:rsidR="0002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</w:p>
          <w:p w:rsidR="00021684" w:rsidRPr="00B525D4" w:rsidRDefault="00021684" w:rsidP="00B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B525D4" w:rsidRPr="00B525D4" w:rsidRDefault="00021684" w:rsidP="00B5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А.И.Карпаев</w:t>
            </w:r>
            <w:proofErr w:type="spellEnd"/>
          </w:p>
        </w:tc>
        <w:tc>
          <w:tcPr>
            <w:tcW w:w="4786" w:type="dxa"/>
          </w:tcPr>
          <w:p w:rsidR="00B525D4" w:rsidRDefault="00B525D4" w:rsidP="00B5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муниципального</w:t>
            </w:r>
            <w:r w:rsidR="0002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</w:p>
          <w:p w:rsidR="00021684" w:rsidRPr="00B525D4" w:rsidRDefault="00021684" w:rsidP="00B5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B525D4" w:rsidRPr="00B525D4" w:rsidRDefault="00B525D4" w:rsidP="00B5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5D4" w:rsidRPr="00B525D4" w:rsidRDefault="00021684" w:rsidP="00B525D4">
            <w:pPr>
              <w:spacing w:after="0"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Ю.Е.Переседов</w:t>
            </w:r>
            <w:proofErr w:type="spellEnd"/>
          </w:p>
        </w:tc>
      </w:tr>
    </w:tbl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</w:p>
    <w:p w:rsidR="00B525D4" w:rsidRPr="00B525D4" w:rsidRDefault="00B525D4" w:rsidP="00B52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Приложение 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решению Совета депутатов     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от 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 г № 18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выплаты единовременного пособия  в случае смерти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служащего администрации муниципального </w:t>
      </w:r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</w:t>
      </w:r>
      <w:proofErr w:type="spellStart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Оренбургской области и  её структурных подразделений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выплаты единовременного пособия в случае смерти муниципального служащего администрации муниципального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и ее структурных подразделений разработано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B52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 – ФЗ «Об общих принципах организации местного самоуправления в Российской Федерации», пунктом 3 части 2 статьи 13 Закона Оренбургской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07"/>
        </w:smartTagPr>
        <w:r w:rsidRPr="00B52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10.10.2007</w:t>
        </w:r>
      </w:smartTag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№1611/339-IV-OЗ «О муниципальной</w:t>
      </w:r>
      <w:proofErr w:type="gramEnd"/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Оренбургской области», Уставом муниципального 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(далее - Положение).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Настоящий Положение распространяется на муниципальных служащих администрации муниципального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и её структурных подразделений (далее – муниципальный служащий).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в случае смерти муниципального служащего администрации муниципального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Оренбургской области и ее структурных подразделений (далее - единовременное пособие) выплачивается семье за счет средств, предусмотренных в бюджете администрации муниципального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области, в размере полугодового денежного содержания муниципального служащего по замещаемой должности муниципальной службы на момент его смерти.</w:t>
      </w:r>
      <w:proofErr w:type="gramEnd"/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Выплата единовременного пособия производится детям умершего муниципального служащего (в том числе усыновленным, пасынкам и падчерицам), супругу (супруге) умершего муниципального служащего, родителям (родителю) умершего муниципального служащего (далее – получатели единовременного пособия).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Получатели единовременного пособия получают единовременное пособие в порядке очередности: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первая очередь – дети умершего муниципального служащего (в том числе усыновленные, пасынки и падчерицы), супруг (супруга) умершего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 (далее - получатели единовременного пособия  первой очереди);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вторая очередь – родители (родитель) умершего муниципального служащего (далее - получатели единовременного пособия  второй очереди).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 Получатели единовременного пособия первой очереди получают единовременное пособие  в равных долях.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Если нет получателей единовременного пособия первой очереди,   единовременное пособие получают получатели единовременного пособия  второй очереди в равных долях.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Единовременное пособие выплачивается не ранее шести месяцев со дня смерти муниципального служащего, если обращение за ним последовало не позднее шести месяцев со дня смерти муниципального служащего.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Для получения единовременного пособия получателю единовременного пособия (законному представителю получателя единовременного пособия) необходимо представить в администрацию    муниципального</w:t>
      </w:r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области: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письменное заявление о выплате единовременного пособия на имя главы района;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копию свидетельства о смерти муниципального служащего, заверенную надлежащим образом (с предъявлением оригинала, если копия не заверена);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копию документа, удостоверяющего личность получателя   единовременного пособия, заверенную надлежащим образом (с предъявлением оригинала, если копия не заверена);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копию документа, удостоверяющего  полномочия законного представителя получателя единовременного пособия, заверенную надлежащим образом (при наличии) (с предъявлением оригинала, если копия не заверена);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копии документов, подтверждающих родственные отношения получателя единовременного пособия с муниципальным служащим (свидетельство о браке, свидетельство о рождении, иные документы), заверенные надлежащим образом (с предъявлением оригиналов, если копии не заверены);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заявление о перечислении единовременного пособия с указанием расчетного счета, на который необходимо перечислить денежные средства;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согласие на обработку персональных данных по форме согласно приложению к настоящему Положению.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Лицо, обратившееся за единовременным пособием, несет ответственность за достоверность представленных сведений, а также подлинность документов, в которых они содержатся.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Письменное заявление о выплате единовременного пособия, в том числе перечисление единовременной выплаты рассматривается в течение 30 дней с момента регистрации данного заявления.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12. По результатам рассмотрения письменного заявления о выплате единовременного пособия администрация муниципального</w:t>
      </w:r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в течение 15 дней со дня регистрации, направляет уведомление заявителю о признании его получателем единовременного пособия соответствующей очереди или об отказе в признании заявителя получателем единовременного пособия с указанием причины отказа.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13.Основаниями для отказа в признании заявителя получателем единовременного пособия являются случаи, когда: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статус заявителя на день обращения за выплатой единовременного пособия не соответствует требованиям пункта 4 настоящего Положения;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обращение за выплатой единовременного пособия последовало по истечении шести месяцев со дня смерти муниципального служащего;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заявителем не были представлены документы, предусмотренные пунктом 9 настоящего Положения.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 В случае отказа в признании заявителя получателем единовременного пособия по основанию, предусмотренному подпунктом 3 пункта 13 настоящего Положения, заявитель имеет право на повторное обращение с заявлением  о выплате единовременного пособия на имя главы района с приложением документов, предусмотренных пунктом 9 настоящего Положения.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15. Основанием для выплаты единовременного пособия является постановление администрации муниципального</w:t>
      </w:r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9A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о выплате единовременного пособия семье муниципального служащего в связи с его смертью (далее – постановление о выплате единовременного пособия).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16. Постановление о выплате единовременного пособия издается в течение 10 дней после признания заявителя получателем единовременного пособия соответствующей очереди истечения шести месяцев со дня смерти муниципального служащего.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17. Постановление о выплате единовременного пособия в части, касающейся заявителя, в течение 5 дней со дня его издания направляется заявителю посредством почтовой связи с уведомлением о вручении.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18. Выплата единовременного пособия  получателю единовременного пособия осуществляется в течение 15 дней, после признания заявителя получателем единовременного пособия соответствующей очереди, но не ранее шести месяцев со дня смерти муниципального служащего.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19. Спорные вопросы по выплате единовременного пособия разрешаются в порядке, установленном действующим законодательством Российской Федерации.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</w:p>
    <w:p w:rsidR="00B525D4" w:rsidRPr="00B525D4" w:rsidRDefault="00B525D4" w:rsidP="00B52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D4" w:rsidRPr="00B525D4" w:rsidRDefault="00B525D4" w:rsidP="00B525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Приложение</w:t>
      </w:r>
    </w:p>
    <w:p w:rsidR="00B525D4" w:rsidRPr="00B525D4" w:rsidRDefault="00B525D4" w:rsidP="00B52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настоящему Положению </w:t>
      </w:r>
    </w:p>
    <w:p w:rsidR="00B525D4" w:rsidRPr="00B525D4" w:rsidRDefault="00B525D4" w:rsidP="00B52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D4" w:rsidRPr="00B525D4" w:rsidRDefault="00B525D4" w:rsidP="00B525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Главе администрации                         ________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B525D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B525D4" w:rsidRPr="00B525D4" w:rsidRDefault="00B525D4" w:rsidP="00B52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</w:p>
    <w:p w:rsidR="00B525D4" w:rsidRPr="00B525D4" w:rsidRDefault="00B525D4" w:rsidP="00B525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Pr="00B525D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заявителя)</w:t>
      </w:r>
    </w:p>
    <w:p w:rsidR="00B525D4" w:rsidRPr="00B525D4" w:rsidRDefault="00B525D4" w:rsidP="00B525D4">
      <w:pPr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525D4" w:rsidRPr="00B525D4" w:rsidRDefault="00B525D4" w:rsidP="00B52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о согласии на обработку персональных данных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Я,___________________________________________________________________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 удостоверяющий личность, серия _________номер________________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выдан____________________________________________________________________________________________________________________________________,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5D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(орган, выдавший документ, удостоверяющий личность, дата выдачи)</w:t>
      </w:r>
    </w:p>
    <w:p w:rsidR="00B525D4" w:rsidRPr="00B525D4" w:rsidRDefault="00B525D4" w:rsidP="00B5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525D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B52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B525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B525D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 по месту жительства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регистрации по месту жительства «____»_____________   ____ </w:t>
      </w:r>
      <w:proofErr w:type="gramStart"/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27.07.2006 г. №152-ФЗ «О персональных данных» даю согласие администрации муниципального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Мочегаевский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Оренбургской области (461721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Оренбургская область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Асекеевский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с.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Мочегай</w:t>
      </w:r>
      <w:proofErr w:type="gram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,у</w:t>
      </w:r>
      <w:proofErr w:type="gram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. Школьная , д.28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),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решения вопроса о возможности выплаты единовременного пособия в случае смерти муниципального служащего администрации муниципального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Мочегаевский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Оренбургской области, её структурных подразделений.            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Персональные данные, на обработку которых даю свое согласие, включают в себя: фамилию, имя, отчество; дату и место рождения; адрес места жительства; адрес места регистрации и дата регистрации; гражданство,  документ, удостоверяющий личность (серия, номер, кем и когда выдан), сведения, содержащиеся в документах, представленных согласно подпунктам 5,6 пункта 9 Положение о порядке выплаты единовременного пособия в случае смерти муниципального служащего администрации муниципального 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Мочегаевский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Оренбургской области, её структурных подразделений.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Права, в целях обеспечения защиты персональных данных, хранящихся в администрации муниципального 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Мочегаевский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Оренбургской области, ответственность за предоставление ложных сведений о себе, мне разъяснены.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Я вправе отозвать данное согласие на обработку своих персональных данных, письмен</w:t>
      </w:r>
      <w:r w:rsidR="009A03A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уведомив об этом главу сельсовета</w:t>
      </w: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 _____</w:t>
      </w:r>
      <w:proofErr w:type="gramStart"/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>.      _______________     _____________________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5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B525D4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                                             (подпись)                                    (расшифровка подписи)</w:t>
      </w:r>
    </w:p>
    <w:p w:rsidR="00B525D4" w:rsidRPr="00B525D4" w:rsidRDefault="00B525D4" w:rsidP="00B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1967" w:rsidRDefault="00E31A5D"/>
    <w:sectPr w:rsidR="0065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5D" w:rsidRDefault="00E31A5D" w:rsidP="00831ABA">
      <w:pPr>
        <w:spacing w:after="0" w:line="240" w:lineRule="auto"/>
      </w:pPr>
      <w:r>
        <w:separator/>
      </w:r>
    </w:p>
  </w:endnote>
  <w:endnote w:type="continuationSeparator" w:id="0">
    <w:p w:rsidR="00E31A5D" w:rsidRDefault="00E31A5D" w:rsidP="0083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5D" w:rsidRDefault="00E31A5D" w:rsidP="00831ABA">
      <w:pPr>
        <w:spacing w:after="0" w:line="240" w:lineRule="auto"/>
      </w:pPr>
      <w:r>
        <w:separator/>
      </w:r>
    </w:p>
  </w:footnote>
  <w:footnote w:type="continuationSeparator" w:id="0">
    <w:p w:rsidR="00E31A5D" w:rsidRDefault="00E31A5D" w:rsidP="0083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4A"/>
    <w:rsid w:val="00021684"/>
    <w:rsid w:val="005470FA"/>
    <w:rsid w:val="006172CD"/>
    <w:rsid w:val="00831ABA"/>
    <w:rsid w:val="009A03A8"/>
    <w:rsid w:val="00A8174A"/>
    <w:rsid w:val="00B525D4"/>
    <w:rsid w:val="00C67402"/>
    <w:rsid w:val="00E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ABA"/>
  </w:style>
  <w:style w:type="paragraph" w:styleId="a7">
    <w:name w:val="footer"/>
    <w:basedOn w:val="a"/>
    <w:link w:val="a8"/>
    <w:uiPriority w:val="99"/>
    <w:unhideWhenUsed/>
    <w:rsid w:val="0083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ABA"/>
  </w:style>
  <w:style w:type="paragraph" w:styleId="a7">
    <w:name w:val="footer"/>
    <w:basedOn w:val="a"/>
    <w:link w:val="a8"/>
    <w:uiPriority w:val="99"/>
    <w:unhideWhenUsed/>
    <w:rsid w:val="0083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2020-12-30T04:15:00Z</cp:lastPrinted>
  <dcterms:created xsi:type="dcterms:W3CDTF">2020-12-25T05:42:00Z</dcterms:created>
  <dcterms:modified xsi:type="dcterms:W3CDTF">2021-02-15T07:23:00Z</dcterms:modified>
</cp:coreProperties>
</file>