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B8" w:rsidRDefault="00713CB8" w:rsidP="00713CB8">
      <w:pPr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EA767D" wp14:editId="35D0841C">
            <wp:simplePos x="0" y="0"/>
            <wp:positionH relativeFrom="column">
              <wp:posOffset>2378710</wp:posOffset>
            </wp:positionH>
            <wp:positionV relativeFrom="paragraph">
              <wp:align>top</wp:align>
            </wp:positionV>
            <wp:extent cx="508000" cy="626745"/>
            <wp:effectExtent l="0" t="0" r="6350" b="1905"/>
            <wp:wrapSquare wrapText="bothSides"/>
            <wp:docPr id="3" name="Рисунок 358" descr="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noProof/>
          <w:sz w:val="28"/>
          <w:szCs w:val="28"/>
          <w:lang w:eastAsia="ru-RU" w:bidi="en-US"/>
        </w:rPr>
        <w:br w:type="textWrapping" w:clear="all"/>
      </w:r>
    </w:p>
    <w:p w:rsidR="00713CB8" w:rsidRDefault="00713CB8" w:rsidP="00713CB8">
      <w:pPr>
        <w:tabs>
          <w:tab w:val="center" w:pos="4677"/>
          <w:tab w:val="left" w:pos="836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  <w:t>АДМИНИСТРАЦИЯ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 xml:space="preserve">МУНИЦИПАЛЬНОГО ОБРАЗОВАНИЯ </w:t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МОЧЕГАЕВСКИЙ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13CB8" w:rsidRDefault="00713CB8" w:rsidP="00713C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15.01.2025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Мочегай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№ 01 -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cs="Calibri"/>
          <w:b/>
          <w:sz w:val="28"/>
          <w:szCs w:val="28"/>
          <w:lang w:eastAsia="zh-CN"/>
        </w:rPr>
      </w:pPr>
      <w:proofErr w:type="gramStart"/>
      <w:r>
        <w:rPr>
          <w:rFonts w:ascii="Times New Roman" w:hAnsi="Times New Roman" w:cs="Calibri"/>
          <w:b/>
          <w:sz w:val="28"/>
          <w:szCs w:val="28"/>
          <w:lang w:eastAsia="zh-CN"/>
        </w:rPr>
        <w:t>Об утверждении заключения о результатах публичных слушаний по рассмотрению проекта о внесении изменений в Правила</w:t>
      </w:r>
      <w:proofErr w:type="gram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землепользования и застройки муниципального образования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района Оренбургской области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статей 14, 28 Федерального Закона от 06.10.2003 № 131-ФЗ «Об общих принципах организации местного самоуправления в Российской Федерации», статей 24, 28 Градостроительного кодекса Российской Федерации  от 29.12.2004 № 190-ФЗ,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постановляю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заключение о результатах публичных слушаний по  рассмотрению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согласно приложению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3.Настоящее постановление вступает в силу после обнародования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муниципального   образования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дело, администрации района, прокурору района          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публичных слушаний по рассмотрению проекта о  внесении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13CB8" w:rsidTr="00713CB8">
        <w:tc>
          <w:tcPr>
            <w:tcW w:w="4785" w:type="dxa"/>
            <w:hideMark/>
          </w:tcPr>
          <w:p w:rsidR="00713CB8" w:rsidRDefault="00713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Мочегай</w:t>
            </w:r>
            <w:proofErr w:type="spellEnd"/>
          </w:p>
        </w:tc>
        <w:tc>
          <w:tcPr>
            <w:tcW w:w="4786" w:type="dxa"/>
            <w:hideMark/>
          </w:tcPr>
          <w:p w:rsidR="00713CB8" w:rsidRDefault="00713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января 2025 года</w:t>
            </w:r>
          </w:p>
        </w:tc>
      </w:tr>
    </w:tbl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публичных слушаний:</w:t>
      </w: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both"/>
        <w:rPr>
          <w:rFonts w:cs="Calibri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внесения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Оренбургской области. Публичные слушания назначены постановлением 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№ 142-п от 23.12.2024 «</w:t>
      </w:r>
      <w:r>
        <w:rPr>
          <w:rFonts w:ascii="Times New Roman" w:hAnsi="Times New Roman" w:cs="Calibri"/>
          <w:sz w:val="24"/>
          <w:szCs w:val="24"/>
          <w:lang w:eastAsia="zh-CN"/>
        </w:rPr>
        <w:t>О назначении публичных слушаний по</w:t>
      </w:r>
      <w:r>
        <w:rPr>
          <w:rFonts w:ascii="Times New Roman" w:hAnsi="Times New Roman"/>
          <w:sz w:val="24"/>
          <w:szCs w:val="24"/>
          <w:lang w:eastAsia="zh-CN"/>
        </w:rPr>
        <w:t xml:space="preserve">  проекту внесения изменений в Правила 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Асекеевского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района Оренбургской области»</w:t>
      </w: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Информирование общественности:</w:t>
      </w:r>
    </w:p>
    <w:p w:rsidR="00713CB8" w:rsidRDefault="00713CB8" w:rsidP="00713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Размещение информации в сети Интернет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(</w:t>
      </w:r>
      <w:r>
        <w:rPr>
          <w:rFonts w:ascii="Times New Roman" w:hAnsi="Times New Roman"/>
          <w:sz w:val="28"/>
          <w:szCs w:val="28"/>
        </w:rPr>
        <w:t xml:space="preserve">https://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сельсовет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), опубликовано в газете  МО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«ИНФОРМ», на информационных стендах на территории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713CB8" w:rsidRDefault="00713CB8" w:rsidP="00713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Демонстрационные материалы проекта были размещены на информационном стенде в помещении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по адресу 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очегай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</w:rPr>
        <w:t>, д.28</w:t>
      </w:r>
    </w:p>
    <w:p w:rsidR="00713CB8" w:rsidRDefault="00713CB8" w:rsidP="00713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состоялись 15 января 2025 года в 12.00 часов местного времени в здании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СДК 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Мочегай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Школьная, д. 28. </w:t>
      </w:r>
    </w:p>
    <w:p w:rsidR="00713CB8" w:rsidRDefault="00713CB8" w:rsidP="00713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участников слушаний по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изменениям в  Правила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Оренбургской области возражений не поступило. Мнения участников отражены в протоколе публичных слушаний по обсуждению внесения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землепользования и застройки 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 от 15.01.2025</w:t>
      </w:r>
    </w:p>
    <w:p w:rsidR="00713CB8" w:rsidRDefault="00713CB8" w:rsidP="00713C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Итоги публичных слушаний:</w:t>
      </w:r>
    </w:p>
    <w:p w:rsidR="00713CB8" w:rsidRDefault="00713CB8" w:rsidP="00713C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>
        <w:rPr>
          <w:rFonts w:ascii="Times New Roman" w:hAnsi="Times New Roman"/>
          <w:color w:val="000000"/>
          <w:sz w:val="28"/>
          <w:szCs w:val="28"/>
        </w:rPr>
        <w:t xml:space="preserve">  РФ от 29.12.2004 № 190-ФЗ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01.05.2022)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порядке  организации и проведения публичных слушаний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№ 142-п от 23.12.2024 ««О назначении публичных слушаний по обсуждению 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Правила землепользования и застройки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</w:t>
      </w: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Публичные слушания по обсуждению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внесения изменений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Правила землепользования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признаны состоявшимися; </w:t>
      </w:r>
    </w:p>
    <w:p w:rsidR="00713CB8" w:rsidRDefault="00713CB8" w:rsidP="00713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зменениям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дано положительное заключение общественности;</w:t>
      </w:r>
    </w:p>
    <w:p w:rsidR="00713CB8" w:rsidRDefault="00713CB8" w:rsidP="00713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3.Главе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рекомендовано утвердить проект « О 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области».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4.Данное заключение подлежит обнародованию.</w:t>
      </w:r>
    </w:p>
    <w:p w:rsidR="00713CB8" w:rsidRDefault="00713CB8" w:rsidP="00713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публичным слушаниям: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 слушаний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Т.Н.Ростова</w:t>
      </w:r>
      <w:proofErr w:type="spellEnd"/>
    </w:p>
    <w:p w:rsidR="00713CB8" w:rsidRDefault="00713CB8" w:rsidP="00713C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rPr>
          <w:sz w:val="28"/>
          <w:szCs w:val="28"/>
        </w:rPr>
      </w:pPr>
    </w:p>
    <w:p w:rsidR="00713CB8" w:rsidRDefault="00713CB8" w:rsidP="00713CB8">
      <w:pPr>
        <w:rPr>
          <w:sz w:val="28"/>
          <w:szCs w:val="28"/>
        </w:rPr>
      </w:pPr>
    </w:p>
    <w:p w:rsidR="00713CB8" w:rsidRDefault="00713CB8" w:rsidP="00713CB8">
      <w:pPr>
        <w:rPr>
          <w:sz w:val="28"/>
          <w:szCs w:val="28"/>
        </w:rPr>
      </w:pPr>
    </w:p>
    <w:p w:rsidR="00713CB8" w:rsidRDefault="00713CB8" w:rsidP="00713CB8">
      <w:pPr>
        <w:rPr>
          <w:sz w:val="28"/>
          <w:szCs w:val="28"/>
        </w:rPr>
      </w:pPr>
    </w:p>
    <w:p w:rsidR="00713CB8" w:rsidRDefault="00713CB8" w:rsidP="00713CB8"/>
    <w:p w:rsidR="00713CB8" w:rsidRDefault="00713CB8" w:rsidP="00713CB8"/>
    <w:p w:rsidR="00713CB8" w:rsidRDefault="00713CB8" w:rsidP="00713CB8"/>
    <w:p w:rsidR="00713CB8" w:rsidRDefault="00713CB8" w:rsidP="00713CB8"/>
    <w:p w:rsidR="00713CB8" w:rsidRDefault="00713CB8" w:rsidP="00713CB8"/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tabs>
          <w:tab w:val="left" w:pos="5189"/>
        </w:tabs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ab/>
      </w:r>
    </w:p>
    <w:p w:rsidR="00713CB8" w:rsidRDefault="00713CB8" w:rsidP="00713CB8">
      <w:pPr>
        <w:tabs>
          <w:tab w:val="left" w:pos="5189"/>
        </w:tabs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tabs>
          <w:tab w:val="left" w:pos="5189"/>
        </w:tabs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                                    </w:t>
      </w:r>
    </w:p>
    <w:p w:rsidR="00713CB8" w:rsidRDefault="00713CB8" w:rsidP="00CF4F68">
      <w:pPr>
        <w:tabs>
          <w:tab w:val="center" w:pos="4677"/>
          <w:tab w:val="left" w:pos="7120"/>
        </w:tabs>
        <w:spacing w:after="0" w:line="240" w:lineRule="auto"/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</w:r>
      <w:bookmarkStart w:id="0" w:name="_GoBack"/>
      <w:bookmarkEnd w:id="0"/>
    </w:p>
    <w:p w:rsidR="002F6EA7" w:rsidRDefault="002F6EA7"/>
    <w:sectPr w:rsidR="002F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4D"/>
    <w:rsid w:val="002F6EA7"/>
    <w:rsid w:val="00707C4D"/>
    <w:rsid w:val="00713CB8"/>
    <w:rsid w:val="00C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4</cp:revision>
  <dcterms:created xsi:type="dcterms:W3CDTF">2025-01-21T10:43:00Z</dcterms:created>
  <dcterms:modified xsi:type="dcterms:W3CDTF">2025-01-21T10:47:00Z</dcterms:modified>
</cp:coreProperties>
</file>